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shd w:val="clear" w:color="auto" w:fill="auto"/>
        <w:tblLayout w:type="autofit"/>
        <w:tblCellMar>
          <w:top w:w="0" w:type="dxa"/>
          <w:left w:w="0" w:type="dxa"/>
          <w:bottom w:w="0" w:type="dxa"/>
          <w:right w:w="0" w:type="dxa"/>
        </w:tblCellMar>
      </w:tblPr>
      <w:tblGrid>
        <w:gridCol w:w="8336"/>
      </w:tblGrid>
      <w:tr>
        <w:tblPrEx>
          <w:shd w:val="clear" w:color="auto" w:fill="auto"/>
          <w:tblCellMar>
            <w:top w:w="0" w:type="dxa"/>
            <w:left w:w="0" w:type="dxa"/>
            <w:bottom w:w="0" w:type="dxa"/>
            <w:right w:w="0" w:type="dxa"/>
          </w:tblCellMar>
        </w:tblPrEx>
        <w:trPr>
          <w:trHeight w:val="438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56"/>
                <w:szCs w:val="56"/>
                <w:u w:val="none"/>
                <w:lang w:val="en-US"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直饮水机租赁服务</w:t>
            </w:r>
            <w:r>
              <w:rPr>
                <w:rFonts w:hint="eastAsia" w:ascii="宋体" w:hAnsi="宋体" w:eastAsia="宋体" w:cs="宋体"/>
                <w:i w:val="0"/>
                <w:color w:val="000000"/>
                <w:kern w:val="0"/>
                <w:sz w:val="56"/>
                <w:szCs w:val="56"/>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大邑县第二人民医院关于</w:t>
            </w:r>
            <w:r>
              <w:rPr>
                <w:rFonts w:hint="eastAsia" w:ascii="宋体" w:hAnsi="宋体" w:eastAsia="宋体" w:cs="宋体"/>
                <w:i w:val="0"/>
                <w:color w:val="000000"/>
                <w:kern w:val="0"/>
                <w:sz w:val="36"/>
                <w:szCs w:val="36"/>
                <w:u w:val="none"/>
                <w:lang w:val="en-US" w:eastAsia="zh-CN" w:bidi="ar"/>
              </w:rPr>
              <w:t>“</w:t>
            </w:r>
            <w:r>
              <w:rPr>
                <w:rFonts w:hint="default" w:ascii="宋体" w:hAnsi="宋体" w:eastAsia="宋体" w:cs="宋体"/>
                <w:i w:val="0"/>
                <w:color w:val="000000"/>
                <w:kern w:val="0"/>
                <w:sz w:val="36"/>
                <w:szCs w:val="36"/>
                <w:u w:val="none"/>
                <w:lang w:eastAsia="zh-CN" w:bidi="ar"/>
              </w:rPr>
              <w:t>直饮水机租赁服务</w:t>
            </w:r>
            <w:r>
              <w:rPr>
                <w:rFonts w:hint="eastAsia" w:ascii="宋体" w:hAnsi="宋体" w:eastAsia="宋体" w:cs="宋体"/>
                <w:i w:val="0"/>
                <w:color w:val="000000"/>
                <w:kern w:val="0"/>
                <w:sz w:val="36"/>
                <w:szCs w:val="36"/>
                <w:u w:val="none"/>
                <w:lang w:val="en-US" w:eastAsia="zh-CN" w:bidi="ar"/>
              </w:rPr>
              <w:t>”</w:t>
            </w:r>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直饮水机租赁服务</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20241018</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直饮水机租赁服务</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4.8</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5000" w:type="pct"/>
            <w:tcBorders>
              <w:top w:val="nil"/>
              <w:left w:val="nil"/>
              <w:bottom w:val="nil"/>
              <w:right w:val="nil"/>
            </w:tcBorders>
            <w:shd w:val="clear" w:color="auto" w:fill="auto"/>
            <w:tcMar>
              <w:top w:w="15" w:type="dxa"/>
              <w:left w:w="15" w:type="dxa"/>
              <w:right w:w="15" w:type="dxa"/>
            </w:tcMar>
            <w:vAlign w:val="top"/>
          </w:tcPr>
          <w:p>
            <w:pPr>
              <w:keepNext w:val="0"/>
              <w:keepLines w:val="0"/>
              <w:widowControl w:val="0"/>
              <w:numPr>
                <w:ilvl w:val="0"/>
                <w:numId w:val="1"/>
              </w:numPr>
              <w:suppressLineNumbers w:val="0"/>
              <w:spacing w:before="0" w:beforeAutospacing="0" w:after="0" w:afterAutospacing="0"/>
              <w:ind w:left="0" w:right="0"/>
              <w:jc w:val="both"/>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直饮水机租赁服务</w:t>
            </w:r>
            <w:r>
              <w:rPr>
                <w:rFonts w:hint="eastAsia" w:ascii="宋体" w:hAnsi="宋体" w:eastAsia="宋体" w:cs="宋体"/>
                <w:i w:val="0"/>
                <w:color w:val="000000"/>
                <w:kern w:val="0"/>
                <w:sz w:val="28"/>
                <w:szCs w:val="28"/>
                <w:u w:val="none"/>
                <w:lang w:val="en-US" w:eastAsia="zh-CN" w:bidi="ar"/>
              </w:rPr>
              <w:t>）</w:t>
            </w:r>
            <w:r>
              <w:rPr>
                <w:rFonts w:hint="default" w:ascii="宋体" w:hAnsi="宋体" w:eastAsia="宋体" w:cs="宋体"/>
                <w:i w:val="0"/>
                <w:color w:val="000000"/>
                <w:kern w:val="0"/>
                <w:sz w:val="28"/>
                <w:szCs w:val="28"/>
                <w:u w:val="none"/>
                <w:lang w:eastAsia="zh-CN" w:bidi="ar"/>
                <w:woUserID w:val="1"/>
              </w:rPr>
              <w:t>，即</w:t>
            </w:r>
            <w:r>
              <w:rPr>
                <w:rFonts w:hint="eastAsia" w:ascii="宋体" w:hAnsi="宋体" w:eastAsia="宋体" w:cs="宋体"/>
                <w:i w:val="0"/>
                <w:iCs w:val="0"/>
                <w:caps w:val="0"/>
                <w:color w:val="222222"/>
                <w:spacing w:val="0"/>
                <w:kern w:val="2"/>
                <w:sz w:val="28"/>
                <w:szCs w:val="28"/>
                <w:lang w:val="en-US" w:eastAsia="zh-CN" w:bidi="ar"/>
                <w:woUserID w:val="1"/>
              </w:rPr>
              <w:t>拟租赁医院院内公共区域直饮水机设备（净饮一体机）及配套服务</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直饮水机租赁服务</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4.8</w:t>
            </w:r>
            <w:r>
              <w:rPr>
                <w:rFonts w:hint="eastAsia" w:ascii="宋体" w:hAnsi="宋体" w:eastAsia="宋体" w:cs="宋体"/>
                <w:i w:val="0"/>
                <w:color w:val="000000"/>
                <w:kern w:val="0"/>
                <w:sz w:val="28"/>
                <w:szCs w:val="28"/>
                <w:u w:val="none"/>
                <w:lang w:val="en-US" w:eastAsia="zh-CN" w:bidi="ar"/>
              </w:rPr>
              <w:t>万元，需求</w:t>
            </w:r>
            <w:r>
              <w:rPr>
                <w:rFonts w:hint="default" w:ascii="宋体" w:hAnsi="宋体" w:eastAsia="宋体" w:cs="宋体"/>
                <w:i w:val="0"/>
                <w:color w:val="000000"/>
                <w:kern w:val="0"/>
                <w:sz w:val="28"/>
                <w:szCs w:val="28"/>
                <w:u w:val="none"/>
                <w:lang w:eastAsia="zh-CN" w:bidi="ar"/>
                <w:woUserID w:val="1"/>
              </w:rPr>
              <w:t>、要求</w:t>
            </w:r>
            <w:r>
              <w:rPr>
                <w:rFonts w:hint="eastAsia" w:ascii="宋体" w:hAnsi="宋体" w:eastAsia="宋体" w:cs="宋体"/>
                <w:i w:val="0"/>
                <w:color w:val="000000"/>
                <w:kern w:val="0"/>
                <w:sz w:val="28"/>
                <w:szCs w:val="28"/>
                <w:u w:val="none"/>
                <w:lang w:val="en-US" w:eastAsia="zh-CN" w:bidi="ar"/>
              </w:rPr>
              <w:t>参数如附件1。</w:t>
            </w:r>
          </w:p>
        </w:tc>
      </w:tr>
      <w:tr>
        <w:tblPrEx>
          <w:shd w:val="clear" w:color="auto" w:fill="auto"/>
          <w:tblCellMar>
            <w:top w:w="0" w:type="dxa"/>
            <w:left w:w="0" w:type="dxa"/>
            <w:bottom w:w="0" w:type="dxa"/>
            <w:right w:w="0" w:type="dxa"/>
          </w:tblCellMar>
        </w:tblPrEx>
        <w:trPr>
          <w:trHeight w:val="52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报名时间：2024年</w:t>
            </w:r>
            <w:r>
              <w:rPr>
                <w:rFonts w:hint="default" w:ascii="宋体" w:hAnsi="宋体" w:eastAsia="宋体" w:cs="宋体"/>
                <w:i w:val="0"/>
                <w:color w:val="000000"/>
                <w:kern w:val="0"/>
                <w:sz w:val="28"/>
                <w:szCs w:val="28"/>
                <w:u w:val="none"/>
                <w:lang w:eastAsia="zh-CN" w:bidi="ar"/>
                <w:woUserID w:val="1"/>
              </w:rPr>
              <w:t>10</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18</w:t>
            </w:r>
            <w:r>
              <w:rPr>
                <w:rFonts w:hint="eastAsia" w:ascii="宋体" w:hAnsi="宋体" w:eastAsia="宋体" w:cs="宋体"/>
                <w:i w:val="0"/>
                <w:color w:val="000000"/>
                <w:kern w:val="0"/>
                <w:sz w:val="28"/>
                <w:szCs w:val="28"/>
                <w:u w:val="none"/>
                <w:lang w:val="en-US" w:eastAsia="zh-CN" w:bidi="ar"/>
              </w:rPr>
              <w:t>日至 2024年</w:t>
            </w:r>
            <w:r>
              <w:rPr>
                <w:rFonts w:hint="default" w:ascii="宋体" w:hAnsi="宋体" w:eastAsia="宋体" w:cs="宋体"/>
                <w:i w:val="0"/>
                <w:color w:val="000000"/>
                <w:kern w:val="0"/>
                <w:sz w:val="28"/>
                <w:szCs w:val="28"/>
                <w:u w:val="none"/>
                <w:lang w:eastAsia="zh-CN" w:bidi="ar"/>
                <w:woUserID w:val="1"/>
              </w:rPr>
              <w:t>10</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24</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八、递交响应文件截止时间：2024年</w:t>
            </w:r>
            <w:r>
              <w:rPr>
                <w:rFonts w:hint="default" w:ascii="宋体" w:hAnsi="宋体" w:eastAsia="宋体" w:cs="宋体"/>
                <w:i w:val="0"/>
                <w:color w:val="000000"/>
                <w:kern w:val="0"/>
                <w:sz w:val="28"/>
                <w:szCs w:val="28"/>
                <w:u w:val="none"/>
                <w:lang w:eastAsia="zh-CN" w:bidi="ar"/>
                <w:woUserID w:val="1"/>
              </w:rPr>
              <w:t>10</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24</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直饮水机租赁服务</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50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直饮水机租赁服务</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woUserID w:val="1"/>
        </w:rPr>
        <w:t>需求及要求</w:t>
      </w:r>
      <w:r>
        <w:rPr>
          <w:rFonts w:hint="eastAsia" w:ascii="宋体" w:hAnsi="宋体" w:eastAsia="宋体" w:cs="宋体"/>
          <w:sz w:val="28"/>
          <w:szCs w:val="28"/>
          <w:lang w:val="en-US" w:eastAsia="zh-CN"/>
        </w:rPr>
        <w:t>：</w:t>
      </w:r>
    </w:p>
    <w:p>
      <w:pPr>
        <w:keepNext w:val="0"/>
        <w:keepLines w:val="0"/>
        <w:widowControl w:val="0"/>
        <w:numPr>
          <w:ilvl w:val="0"/>
          <w:numId w:val="2"/>
        </w:numPr>
        <w:suppressLineNumbers w:val="0"/>
        <w:spacing w:before="0" w:beforeAutospacing="0" w:after="0" w:afterAutospacing="0"/>
        <w:ind w:left="0" w:right="0"/>
        <w:jc w:val="both"/>
        <w:rPr>
          <w:rFonts w:hint="eastAsia" w:ascii="宋体" w:hAnsi="宋体" w:eastAsia="宋体" w:cs="宋体"/>
          <w:i w:val="0"/>
          <w:iCs w:val="0"/>
          <w:caps w:val="0"/>
          <w:color w:val="222222"/>
          <w:spacing w:val="0"/>
          <w:kern w:val="2"/>
          <w:sz w:val="28"/>
          <w:szCs w:val="28"/>
          <w:lang w:eastAsia="zh-CN" w:bidi="ar"/>
          <w:woUserID w:val="1"/>
        </w:rPr>
      </w:pPr>
      <w:r>
        <w:rPr>
          <w:rFonts w:hint="eastAsia" w:ascii="宋体" w:hAnsi="宋体" w:eastAsia="宋体" w:cs="宋体"/>
          <w:i w:val="0"/>
          <w:iCs w:val="0"/>
          <w:caps w:val="0"/>
          <w:color w:val="222222"/>
          <w:spacing w:val="0"/>
          <w:kern w:val="2"/>
          <w:sz w:val="28"/>
          <w:szCs w:val="28"/>
          <w:lang w:val="en-US" w:eastAsia="zh-CN" w:bidi="ar"/>
          <w:woUserID w:val="1"/>
        </w:rPr>
        <w:t>医院</w:t>
      </w:r>
      <w:r>
        <w:rPr>
          <w:rFonts w:hint="eastAsia" w:ascii="宋体" w:hAnsi="宋体" w:eastAsia="宋体" w:cs="宋体"/>
          <w:i w:val="0"/>
          <w:iCs w:val="0"/>
          <w:caps w:val="0"/>
          <w:color w:val="222222"/>
          <w:spacing w:val="0"/>
          <w:kern w:val="2"/>
          <w:sz w:val="28"/>
          <w:szCs w:val="28"/>
          <w:lang w:eastAsia="zh-CN" w:bidi="ar"/>
          <w:woUserID w:val="1"/>
        </w:rPr>
        <w:t>需要在</w:t>
      </w:r>
      <w:r>
        <w:rPr>
          <w:rFonts w:hint="eastAsia" w:ascii="宋体" w:hAnsi="宋体" w:eastAsia="宋体" w:cs="宋体"/>
          <w:i w:val="0"/>
          <w:iCs w:val="0"/>
          <w:caps w:val="0"/>
          <w:color w:val="222222"/>
          <w:spacing w:val="0"/>
          <w:kern w:val="2"/>
          <w:sz w:val="28"/>
          <w:szCs w:val="28"/>
          <w:lang w:val="en-US" w:eastAsia="zh-CN" w:bidi="ar"/>
          <w:woUserID w:val="1"/>
        </w:rPr>
        <w:t>院内公共区域</w:t>
      </w:r>
      <w:r>
        <w:rPr>
          <w:rFonts w:hint="eastAsia" w:ascii="宋体" w:hAnsi="宋体" w:eastAsia="宋体" w:cs="宋体"/>
          <w:i w:val="0"/>
          <w:iCs w:val="0"/>
          <w:caps w:val="0"/>
          <w:color w:val="222222"/>
          <w:spacing w:val="0"/>
          <w:kern w:val="2"/>
          <w:sz w:val="28"/>
          <w:szCs w:val="28"/>
          <w:lang w:eastAsia="zh-CN" w:bidi="ar"/>
          <w:woUserID w:val="1"/>
        </w:rPr>
        <w:t>内安排</w:t>
      </w:r>
      <w:r>
        <w:rPr>
          <w:rFonts w:hint="eastAsia" w:ascii="宋体" w:hAnsi="宋体" w:eastAsia="宋体" w:cs="宋体"/>
          <w:i w:val="0"/>
          <w:iCs w:val="0"/>
          <w:caps w:val="0"/>
          <w:color w:val="222222"/>
          <w:spacing w:val="0"/>
          <w:kern w:val="2"/>
          <w:sz w:val="28"/>
          <w:szCs w:val="28"/>
          <w:lang w:val="en-US" w:eastAsia="zh-CN" w:bidi="ar"/>
          <w:woUserID w:val="1"/>
        </w:rPr>
        <w:t>直饮水机设备</w:t>
      </w:r>
      <w:r>
        <w:rPr>
          <w:rFonts w:hint="eastAsia" w:ascii="宋体" w:hAnsi="宋体" w:eastAsia="宋体" w:cs="宋体"/>
          <w:i w:val="0"/>
          <w:iCs w:val="0"/>
          <w:caps w:val="0"/>
          <w:color w:val="222222"/>
          <w:spacing w:val="0"/>
          <w:kern w:val="2"/>
          <w:sz w:val="28"/>
          <w:szCs w:val="28"/>
          <w:lang w:eastAsia="zh-CN" w:bidi="ar"/>
          <w:woUserID w:val="1"/>
        </w:rPr>
        <w:t>，拟</w:t>
      </w:r>
      <w:r>
        <w:rPr>
          <w:rFonts w:hint="eastAsia" w:ascii="宋体" w:hAnsi="宋体" w:eastAsia="宋体" w:cs="宋体"/>
          <w:i w:val="0"/>
          <w:iCs w:val="0"/>
          <w:caps w:val="0"/>
          <w:color w:val="222222"/>
          <w:spacing w:val="0"/>
          <w:kern w:val="2"/>
          <w:sz w:val="28"/>
          <w:szCs w:val="28"/>
          <w:lang w:val="en-US" w:eastAsia="zh-CN" w:bidi="ar"/>
          <w:woUserID w:val="1"/>
        </w:rPr>
        <w:t>租赁医院院内公共区域直饮水机设备（净饮一体机）及配套服务</w:t>
      </w:r>
      <w:r>
        <w:rPr>
          <w:rFonts w:hint="eastAsia" w:ascii="宋体" w:hAnsi="宋体" w:eastAsia="宋体" w:cs="宋体"/>
          <w:i w:val="0"/>
          <w:iCs w:val="0"/>
          <w:caps w:val="0"/>
          <w:color w:val="222222"/>
          <w:spacing w:val="0"/>
          <w:kern w:val="2"/>
          <w:sz w:val="28"/>
          <w:szCs w:val="28"/>
          <w:lang w:eastAsia="zh-CN" w:bidi="ar"/>
          <w:woUserID w:val="1"/>
        </w:rPr>
        <w:t>。供应商</w:t>
      </w:r>
      <w:r>
        <w:rPr>
          <w:rFonts w:hint="eastAsia" w:ascii="宋体" w:hAnsi="宋体" w:eastAsia="宋体" w:cs="宋体"/>
          <w:i w:val="0"/>
          <w:iCs w:val="0"/>
          <w:caps w:val="0"/>
          <w:color w:val="222222"/>
          <w:spacing w:val="0"/>
          <w:kern w:val="2"/>
          <w:sz w:val="28"/>
          <w:szCs w:val="28"/>
          <w:lang w:val="en-US" w:eastAsia="zh-CN" w:bidi="ar"/>
          <w:woUserID w:val="1"/>
        </w:rPr>
        <w:t>必须是</w:t>
      </w:r>
      <w:r>
        <w:rPr>
          <w:rFonts w:hint="eastAsia" w:ascii="宋体" w:hAnsi="宋体" w:eastAsia="宋体" w:cs="宋体"/>
          <w:i w:val="0"/>
          <w:iCs w:val="0"/>
          <w:caps w:val="0"/>
          <w:color w:val="222222"/>
          <w:spacing w:val="0"/>
          <w:kern w:val="2"/>
          <w:sz w:val="28"/>
          <w:szCs w:val="28"/>
          <w:lang w:eastAsia="zh-CN" w:bidi="ar"/>
          <w:woUserID w:val="1"/>
        </w:rPr>
        <w:t>该</w:t>
      </w:r>
      <w:r>
        <w:rPr>
          <w:rFonts w:hint="eastAsia" w:ascii="宋体" w:hAnsi="宋体" w:eastAsia="宋体" w:cs="宋体"/>
          <w:i w:val="0"/>
          <w:iCs w:val="0"/>
          <w:caps w:val="0"/>
          <w:color w:val="222222"/>
          <w:spacing w:val="0"/>
          <w:kern w:val="2"/>
          <w:sz w:val="28"/>
          <w:szCs w:val="28"/>
          <w:lang w:val="en-US" w:eastAsia="zh-CN" w:bidi="ar"/>
          <w:woUserID w:val="1"/>
        </w:rPr>
        <w:t>直饮水设备的生产商或生产商授权的代理商，并提供完善的售后服务承诺函</w:t>
      </w:r>
      <w:r>
        <w:rPr>
          <w:rFonts w:hint="eastAsia" w:ascii="宋体" w:hAnsi="宋体" w:eastAsia="宋体" w:cs="宋体"/>
          <w:i w:val="0"/>
          <w:iCs w:val="0"/>
          <w:caps w:val="0"/>
          <w:color w:val="222222"/>
          <w:spacing w:val="0"/>
          <w:kern w:val="2"/>
          <w:sz w:val="28"/>
          <w:szCs w:val="28"/>
          <w:lang w:eastAsia="zh-CN" w:bidi="ar"/>
          <w:woUserID w:val="1"/>
        </w:rPr>
        <w:t>。</w:t>
      </w:r>
      <w:r>
        <w:rPr>
          <w:rFonts w:hint="eastAsia" w:ascii="宋体" w:hAnsi="宋体" w:eastAsia="宋体" w:cs="宋体"/>
          <w:i w:val="0"/>
          <w:iCs w:val="0"/>
          <w:caps w:val="0"/>
          <w:color w:val="222222"/>
          <w:spacing w:val="0"/>
          <w:kern w:val="2"/>
          <w:sz w:val="28"/>
          <w:szCs w:val="28"/>
          <w:lang w:val="en-US" w:eastAsia="zh-CN" w:bidi="ar"/>
          <w:woUserID w:val="1"/>
        </w:rPr>
        <w:t>供应商应独立完成采购项目，不得转包</w:t>
      </w:r>
      <w:r>
        <w:rPr>
          <w:rFonts w:hint="eastAsia" w:ascii="宋体" w:hAnsi="宋体" w:eastAsia="宋体" w:cs="宋体"/>
          <w:i w:val="0"/>
          <w:iCs w:val="0"/>
          <w:caps w:val="0"/>
          <w:color w:val="222222"/>
          <w:spacing w:val="0"/>
          <w:kern w:val="2"/>
          <w:sz w:val="28"/>
          <w:szCs w:val="28"/>
          <w:lang w:eastAsia="zh-CN" w:bidi="ar"/>
          <w:woUserID w:val="1"/>
        </w:rPr>
        <w:t>。</w:t>
      </w:r>
    </w:p>
    <w:p>
      <w:pPr>
        <w:keepNext w:val="0"/>
        <w:keepLines w:val="0"/>
        <w:widowControl w:val="0"/>
        <w:numPr>
          <w:ilvl w:val="0"/>
          <w:numId w:val="2"/>
        </w:numPr>
        <w:suppressLineNumbers w:val="0"/>
        <w:spacing w:before="0" w:beforeAutospacing="0" w:after="0" w:afterAutospacing="0"/>
        <w:ind w:left="0" w:right="0"/>
        <w:jc w:val="both"/>
        <w:rPr>
          <w:rFonts w:hint="eastAsia" w:ascii="宋体" w:hAnsi="宋体" w:eastAsia="宋体" w:cs="宋体"/>
          <w:b w:val="0"/>
          <w:bCs w:val="0"/>
          <w:i w:val="0"/>
          <w:iCs w:val="0"/>
          <w:caps w:val="0"/>
          <w:color w:val="222222"/>
          <w:spacing w:val="0"/>
          <w:kern w:val="2"/>
          <w:sz w:val="28"/>
          <w:szCs w:val="28"/>
          <w:lang w:eastAsia="zh-CN" w:bidi="ar"/>
          <w:woUserID w:val="1"/>
        </w:rPr>
      </w:pPr>
      <w:r>
        <w:rPr>
          <w:rFonts w:hint="eastAsia" w:ascii="宋体" w:hAnsi="宋体" w:eastAsia="宋体" w:cs="宋体"/>
          <w:i w:val="0"/>
          <w:iCs w:val="0"/>
          <w:caps w:val="0"/>
          <w:color w:val="222222"/>
          <w:spacing w:val="0"/>
          <w:kern w:val="2"/>
          <w:sz w:val="28"/>
          <w:szCs w:val="28"/>
          <w:lang w:eastAsia="zh-CN" w:bidi="ar"/>
          <w:woUserID w:val="1"/>
        </w:rPr>
        <w:t>品牌要求：</w:t>
      </w:r>
      <w:r>
        <w:rPr>
          <w:rFonts w:hint="eastAsia" w:ascii="宋体" w:hAnsi="宋体" w:eastAsia="宋体" w:cs="宋体"/>
          <w:b w:val="0"/>
          <w:bCs w:val="0"/>
          <w:i w:val="0"/>
          <w:iCs w:val="0"/>
          <w:caps w:val="0"/>
          <w:color w:val="222222"/>
          <w:spacing w:val="0"/>
          <w:kern w:val="0"/>
          <w:sz w:val="28"/>
          <w:szCs w:val="28"/>
          <w:lang w:val="en-US" w:eastAsia="zh-CN" w:bidi="ar"/>
          <w:woUserID w:val="1"/>
        </w:rPr>
        <w:t>A.O.SMITH(A.O.史密斯）</w:t>
      </w:r>
    </w:p>
    <w:p>
      <w:pPr>
        <w:keepNext w:val="0"/>
        <w:keepLines w:val="0"/>
        <w:widowControl w:val="0"/>
        <w:numPr>
          <w:ilvl w:val="0"/>
          <w:numId w:val="2"/>
        </w:numPr>
        <w:suppressLineNumbers w:val="0"/>
        <w:spacing w:before="0" w:beforeAutospacing="0" w:after="0" w:afterAutospacing="0"/>
        <w:ind w:left="0" w:right="0"/>
        <w:jc w:val="both"/>
        <w:rPr>
          <w:rFonts w:hint="eastAsia" w:ascii="宋体" w:hAnsi="宋体" w:eastAsia="宋体" w:cs="宋体"/>
          <w:b w:val="0"/>
          <w:bCs w:val="0"/>
          <w:i w:val="0"/>
          <w:iCs w:val="0"/>
          <w:caps w:val="0"/>
          <w:color w:val="222222"/>
          <w:spacing w:val="0"/>
          <w:kern w:val="2"/>
          <w:sz w:val="28"/>
          <w:szCs w:val="28"/>
          <w:lang w:eastAsia="zh-CN" w:bidi="ar"/>
          <w:woUserID w:val="1"/>
        </w:rPr>
      </w:pPr>
      <w:r>
        <w:rPr>
          <w:rFonts w:hint="eastAsia" w:ascii="宋体" w:hAnsi="宋体" w:eastAsia="宋体" w:cs="宋体"/>
          <w:b w:val="0"/>
          <w:bCs w:val="0"/>
          <w:i w:val="0"/>
          <w:iCs w:val="0"/>
          <w:caps w:val="0"/>
          <w:color w:val="222222"/>
          <w:spacing w:val="0"/>
          <w:kern w:val="0"/>
          <w:sz w:val="28"/>
          <w:szCs w:val="28"/>
          <w:lang w:eastAsia="zh-CN" w:bidi="ar"/>
          <w:woUserID w:val="1"/>
        </w:rPr>
        <w:t>需求量</w:t>
      </w:r>
      <w:r>
        <w:rPr>
          <w:rFonts w:hint="default" w:ascii="宋体" w:hAnsi="宋体" w:eastAsia="宋体" w:cs="宋体"/>
          <w:b w:val="0"/>
          <w:bCs w:val="0"/>
          <w:i w:val="0"/>
          <w:iCs w:val="0"/>
          <w:caps w:val="0"/>
          <w:color w:val="222222"/>
          <w:spacing w:val="0"/>
          <w:kern w:val="0"/>
          <w:sz w:val="28"/>
          <w:szCs w:val="28"/>
          <w:lang w:eastAsia="zh-CN" w:bidi="ar"/>
          <w:woUserID w:val="1"/>
        </w:rPr>
        <w:t>，如下表：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
        <w:gridCol w:w="1598"/>
        <w:gridCol w:w="847"/>
        <w:gridCol w:w="1043"/>
        <w:gridCol w:w="1421"/>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序号</w:t>
            </w:r>
          </w:p>
        </w:tc>
        <w:tc>
          <w:tcPr>
            <w:tcW w:w="938"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机器名称</w:t>
            </w:r>
          </w:p>
        </w:tc>
        <w:tc>
          <w:tcPr>
            <w:tcW w:w="497"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数量</w:t>
            </w:r>
          </w:p>
        </w:tc>
        <w:tc>
          <w:tcPr>
            <w:tcW w:w="612"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单位</w:t>
            </w:r>
          </w:p>
        </w:tc>
        <w:tc>
          <w:tcPr>
            <w:tcW w:w="834"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安装地点</w:t>
            </w:r>
          </w:p>
        </w:tc>
        <w:tc>
          <w:tcPr>
            <w:tcW w:w="1558" w:type="pct"/>
            <w:vAlign w:val="top"/>
          </w:tcPr>
          <w:p>
            <w:pPr>
              <w:keepNext w:val="0"/>
              <w:keepLines w:val="0"/>
              <w:widowControl w:val="0"/>
              <w:suppressLineNumbers w:val="0"/>
              <w:spacing w:before="0" w:beforeAutospacing="0" w:after="0" w:afterAutospacing="0"/>
              <w:ind w:right="0" w:rightChars="0"/>
              <w:jc w:val="center"/>
              <w:rPr>
                <w:rFonts w:hint="eastAsia" w:ascii="宋体" w:hAnsi="宋体" w:eastAsia="宋体" w:cs="宋体"/>
                <w:b/>
                <w:bCs/>
                <w:i w:val="0"/>
                <w:iCs w:val="0"/>
                <w:caps w:val="0"/>
                <w:color w:val="222222"/>
                <w:spacing w:val="0"/>
                <w:kern w:val="2"/>
                <w:sz w:val="28"/>
                <w:szCs w:val="28"/>
                <w:vertAlign w:val="baseline"/>
                <w:lang w:eastAsia="zh-CN" w:bidi="ar"/>
                <w:woUserID w:val="1"/>
              </w:rPr>
            </w:pPr>
            <w:r>
              <w:rPr>
                <w:rFonts w:hint="default" w:ascii="宋体" w:hAnsi="宋体" w:eastAsia="宋体" w:cs="宋体"/>
                <w:b/>
                <w:bCs/>
                <w:i w:val="0"/>
                <w:iCs w:val="0"/>
                <w:caps w:val="0"/>
                <w:color w:val="222222"/>
                <w:spacing w:val="0"/>
                <w:kern w:val="2"/>
                <w:sz w:val="28"/>
                <w:szCs w:val="28"/>
                <w:vertAlign w:val="baseline"/>
                <w:lang w:eastAsia="zh-CN" w:bidi="ar"/>
                <w:woUserID w:val="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938"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外科3楼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w:t>
            </w:r>
            <w:r>
              <w:rPr>
                <w:rStyle w:val="12"/>
                <w:rFonts w:hint="default" w:ascii="Times New Roman" w:hAnsi="Times New Roman" w:eastAsia="宋体" w:cs="Times New Roman"/>
                <w:color w:val="000000"/>
                <w:kern w:val="2"/>
                <w:sz w:val="22"/>
                <w:szCs w:val="22"/>
                <w:lang w:val="en-US" w:eastAsia="zh-CN" w:bidi="ar"/>
                <w:woUserID w:val="1"/>
              </w:rPr>
              <w:t>50-80</w:t>
            </w:r>
            <w:r>
              <w:rPr>
                <w:rStyle w:val="11"/>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2</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外科2楼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w:t>
            </w:r>
            <w:r>
              <w:rPr>
                <w:rFonts w:hint="default" w:ascii="Times New Roman" w:hAnsi="Times New Roman" w:eastAsia="宋体" w:cs="Times New Roman"/>
                <w:color w:val="000000"/>
                <w:kern w:val="2"/>
                <w:sz w:val="22"/>
                <w:szCs w:val="22"/>
                <w:lang w:val="en-US" w:eastAsia="zh-CN" w:bidi="ar"/>
                <w:woUserID w:val="1"/>
              </w:rPr>
              <w:t>50-80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3</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外科</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RO过滤，满足10</w:t>
            </w:r>
            <w:r>
              <w:rPr>
                <w:rFonts w:hint="default" w:ascii="Times New Roman" w:hAnsi="Times New Roman" w:eastAsia="宋体" w:cs="Times New Roman"/>
                <w:color w:val="000000"/>
                <w:kern w:val="2"/>
                <w:sz w:val="22"/>
                <w:szCs w:val="22"/>
                <w:lang w:val="en-US" w:eastAsia="zh-CN" w:bidi="ar"/>
                <w:woUserID w:val="1"/>
              </w:rPr>
              <w:t>0-180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4</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内科1楼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w:t>
            </w:r>
            <w:r>
              <w:rPr>
                <w:rFonts w:hint="default" w:ascii="Times New Roman" w:hAnsi="Times New Roman" w:eastAsia="宋体" w:cs="Times New Roman"/>
                <w:color w:val="000000"/>
                <w:kern w:val="2"/>
                <w:sz w:val="22"/>
                <w:szCs w:val="22"/>
                <w:lang w:val="en-US" w:eastAsia="zh-CN" w:bidi="ar"/>
                <w:woUserID w:val="1"/>
              </w:rPr>
              <w:t>50-80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5</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门诊</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w:t>
            </w:r>
            <w:r>
              <w:rPr>
                <w:rFonts w:hint="default" w:ascii="Times New Roman" w:hAnsi="Times New Roman" w:eastAsia="宋体" w:cs="Times New Roman"/>
                <w:color w:val="000000"/>
                <w:kern w:val="2"/>
                <w:sz w:val="22"/>
                <w:szCs w:val="22"/>
                <w:lang w:val="en-US" w:eastAsia="zh-CN" w:bidi="ar"/>
                <w:woUserID w:val="1"/>
              </w:rPr>
              <w:t>50-80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6</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门诊</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2</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7</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门诊</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3</w:t>
            </w:r>
            <w:r>
              <w:rPr>
                <w:rFonts w:hint="default" w:ascii="宋体" w:hAnsi="宋体" w:eastAsia="宋体" w:cs="宋体"/>
                <w:b w:val="0"/>
                <w:bCs w:val="0"/>
                <w:i w:val="0"/>
                <w:iCs w:val="0"/>
                <w:caps w:val="0"/>
                <w:color w:val="222222"/>
                <w:spacing w:val="0"/>
                <w:kern w:val="2"/>
                <w:sz w:val="22"/>
                <w:szCs w:val="22"/>
                <w:vertAlign w:val="baseline"/>
                <w:lang w:eastAsia="zh-CN" w:bidi="ar"/>
                <w:woUserID w:val="1"/>
              </w:rPr>
              <w:t>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8</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儿科4楼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9</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医技楼1楼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10</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医技楼2楼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11</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医技楼3楼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RO过滤，满足80</w:t>
            </w:r>
            <w:r>
              <w:rPr>
                <w:rFonts w:hint="default" w:ascii="Times New Roman" w:hAnsi="Times New Roman" w:eastAsia="宋体" w:cs="Times New Roman"/>
                <w:color w:val="000000"/>
                <w:kern w:val="2"/>
                <w:sz w:val="22"/>
                <w:szCs w:val="22"/>
                <w:lang w:val="en-US" w:eastAsia="zh-CN" w:bidi="ar"/>
                <w:woUserID w:val="1"/>
              </w:rPr>
              <w:t>-100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12</w:t>
            </w:r>
          </w:p>
        </w:tc>
        <w:tc>
          <w:tcPr>
            <w:tcW w:w="938" w:type="pct"/>
            <w:shd w:val="clear"/>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直饮水机</w:t>
            </w:r>
          </w:p>
        </w:tc>
        <w:tc>
          <w:tcPr>
            <w:tcW w:w="497"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1</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2"/>
                <w:szCs w:val="22"/>
                <w:vertAlign w:val="baseline"/>
                <w:lang w:val="en-US"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default" w:ascii="宋体" w:hAnsi="宋体" w:eastAsia="宋体" w:cs="宋体"/>
                <w:b w:val="0"/>
                <w:bCs w:val="0"/>
                <w:i w:val="0"/>
                <w:iCs w:val="0"/>
                <w:caps w:val="0"/>
                <w:color w:val="222222"/>
                <w:spacing w:val="0"/>
                <w:kern w:val="2"/>
                <w:sz w:val="22"/>
                <w:szCs w:val="22"/>
                <w:vertAlign w:val="baseline"/>
                <w:lang w:eastAsia="zh-CN" w:bidi="ar"/>
                <w:woUserID w:val="1"/>
              </w:rPr>
            </w:pPr>
            <w:r>
              <w:rPr>
                <w:rFonts w:hint="default" w:ascii="宋体" w:hAnsi="宋体" w:eastAsia="宋体" w:cs="宋体"/>
                <w:b w:val="0"/>
                <w:bCs w:val="0"/>
                <w:i w:val="0"/>
                <w:iCs w:val="0"/>
                <w:caps w:val="0"/>
                <w:color w:val="222222"/>
                <w:spacing w:val="0"/>
                <w:kern w:val="2"/>
                <w:sz w:val="22"/>
                <w:szCs w:val="22"/>
                <w:vertAlign w:val="baseline"/>
                <w:lang w:eastAsia="zh-CN" w:bidi="ar"/>
                <w:woUserID w:val="1"/>
              </w:rPr>
              <w:t>医技楼4楼</w:t>
            </w:r>
          </w:p>
        </w:tc>
        <w:tc>
          <w:tcPr>
            <w:tcW w:w="1558" w:type="pct"/>
            <w:vAlign w:val="top"/>
          </w:tcPr>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b w:val="0"/>
                <w:bCs w:val="0"/>
                <w:i w:val="0"/>
                <w:iCs w:val="0"/>
                <w:caps w:val="0"/>
                <w:color w:val="222222"/>
                <w:spacing w:val="0"/>
                <w:kern w:val="2"/>
                <w:sz w:val="22"/>
                <w:szCs w:val="22"/>
                <w:vertAlign w:val="baseline"/>
                <w:lang w:eastAsia="zh-CN" w:bidi="ar"/>
                <w:woUserID w:val="1"/>
              </w:rPr>
            </w:pPr>
            <w:r>
              <w:rPr>
                <w:rFonts w:hint="eastAsia" w:ascii="宋体" w:hAnsi="宋体" w:eastAsia="宋体" w:cs="宋体"/>
                <w:i w:val="0"/>
                <w:iCs w:val="0"/>
                <w:color w:val="000000"/>
                <w:kern w:val="0"/>
                <w:sz w:val="22"/>
                <w:szCs w:val="22"/>
                <w:lang w:val="en-US" w:eastAsia="zh-CN" w:bidi="ar"/>
                <w:woUserID w:val="1"/>
              </w:rPr>
              <w:t>RO过滤，满足10</w:t>
            </w:r>
            <w:r>
              <w:rPr>
                <w:rFonts w:hint="default" w:ascii="Times New Roman" w:hAnsi="Times New Roman" w:eastAsia="宋体" w:cs="Times New Roman"/>
                <w:color w:val="000000"/>
                <w:kern w:val="2"/>
                <w:sz w:val="22"/>
                <w:szCs w:val="22"/>
                <w:lang w:val="en-US" w:eastAsia="zh-CN" w:bidi="ar"/>
                <w:woUserID w:val="1"/>
              </w:rPr>
              <w:t>0-180</w:t>
            </w:r>
            <w:r>
              <w:rPr>
                <w:rFonts w:hint="eastAsia" w:ascii="宋体" w:hAnsi="宋体" w:eastAsia="宋体" w:cs="宋体"/>
                <w:color w:val="000000"/>
                <w:kern w:val="2"/>
                <w:sz w:val="22"/>
                <w:szCs w:val="22"/>
                <w:lang w:val="en-US" w:eastAsia="zh-CN" w:bidi="ar"/>
                <w:woUserID w:val="1"/>
              </w:rPr>
              <w:t>人冷热水饮用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9"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r>
              <w:rPr>
                <w:rFonts w:hint="default" w:ascii="宋体" w:hAnsi="宋体" w:eastAsia="宋体" w:cs="宋体"/>
                <w:b w:val="0"/>
                <w:bCs w:val="0"/>
                <w:i w:val="0"/>
                <w:iCs w:val="0"/>
                <w:caps w:val="0"/>
                <w:color w:val="222222"/>
                <w:spacing w:val="0"/>
                <w:kern w:val="2"/>
                <w:sz w:val="28"/>
                <w:szCs w:val="28"/>
                <w:vertAlign w:val="baseline"/>
                <w:lang w:eastAsia="zh-CN" w:bidi="ar"/>
                <w:woUserID w:val="1"/>
              </w:rPr>
              <w:t>合计</w:t>
            </w:r>
          </w:p>
        </w:tc>
        <w:tc>
          <w:tcPr>
            <w:tcW w:w="938"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p>
        </w:tc>
        <w:tc>
          <w:tcPr>
            <w:tcW w:w="497"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r>
              <w:rPr>
                <w:rFonts w:hint="default" w:ascii="宋体" w:hAnsi="宋体" w:eastAsia="宋体" w:cs="宋体"/>
                <w:b w:val="0"/>
                <w:bCs w:val="0"/>
                <w:i w:val="0"/>
                <w:iCs w:val="0"/>
                <w:caps w:val="0"/>
                <w:color w:val="222222"/>
                <w:spacing w:val="0"/>
                <w:kern w:val="2"/>
                <w:sz w:val="28"/>
                <w:szCs w:val="28"/>
                <w:vertAlign w:val="baseline"/>
                <w:lang w:eastAsia="zh-CN" w:bidi="ar"/>
                <w:woUserID w:val="1"/>
              </w:rPr>
              <w:t>12</w:t>
            </w:r>
          </w:p>
        </w:tc>
        <w:tc>
          <w:tcPr>
            <w:tcW w:w="612" w:type="pct"/>
            <w:shd w:val="clear" w:color="auto" w:fill="auto"/>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r>
              <w:rPr>
                <w:rFonts w:hint="default" w:ascii="宋体" w:hAnsi="宋体" w:eastAsia="宋体" w:cs="宋体"/>
                <w:b w:val="0"/>
                <w:bCs w:val="0"/>
                <w:i w:val="0"/>
                <w:iCs w:val="0"/>
                <w:caps w:val="0"/>
                <w:color w:val="222222"/>
                <w:spacing w:val="0"/>
                <w:kern w:val="2"/>
                <w:sz w:val="28"/>
                <w:szCs w:val="28"/>
                <w:vertAlign w:val="baseline"/>
                <w:lang w:eastAsia="zh-CN" w:bidi="ar"/>
                <w:woUserID w:val="1"/>
              </w:rPr>
              <w:t>台</w:t>
            </w:r>
          </w:p>
        </w:tc>
        <w:tc>
          <w:tcPr>
            <w:tcW w:w="834"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p>
        </w:tc>
        <w:tc>
          <w:tcPr>
            <w:tcW w:w="1558" w:type="pct"/>
            <w:vAlign w:val="top"/>
          </w:tcPr>
          <w:p>
            <w:pPr>
              <w:keepNext w:val="0"/>
              <w:keepLines w:val="0"/>
              <w:widowControl w:val="0"/>
              <w:suppressLineNumbers w:val="0"/>
              <w:spacing w:before="0" w:beforeAutospacing="0" w:after="0" w:afterAutospacing="0"/>
              <w:ind w:right="0" w:rightChars="0"/>
              <w:jc w:val="left"/>
              <w:rPr>
                <w:rFonts w:hint="eastAsia" w:ascii="宋体" w:hAnsi="宋体" w:eastAsia="宋体" w:cs="宋体"/>
                <w:b w:val="0"/>
                <w:bCs w:val="0"/>
                <w:i w:val="0"/>
                <w:iCs w:val="0"/>
                <w:caps w:val="0"/>
                <w:color w:val="222222"/>
                <w:spacing w:val="0"/>
                <w:kern w:val="2"/>
                <w:sz w:val="28"/>
                <w:szCs w:val="28"/>
                <w:vertAlign w:val="baseline"/>
                <w:lang w:eastAsia="zh-CN" w:bidi="ar"/>
                <w:woUserID w:val="1"/>
              </w:rPr>
            </w:pPr>
          </w:p>
        </w:tc>
      </w:tr>
    </w:tbl>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b w:val="0"/>
          <w:bCs w:val="0"/>
          <w:i w:val="0"/>
          <w:iCs w:val="0"/>
          <w:caps w:val="0"/>
          <w:color w:val="222222"/>
          <w:spacing w:val="0"/>
          <w:kern w:val="2"/>
          <w:sz w:val="28"/>
          <w:szCs w:val="28"/>
          <w:lang w:eastAsia="zh-CN" w:bidi="ar"/>
          <w:woUserID w:val="1"/>
        </w:rPr>
      </w:pPr>
    </w:p>
    <w:p>
      <w:pPr>
        <w:keepNext w:val="0"/>
        <w:keepLines w:val="0"/>
        <w:widowControl w:val="0"/>
        <w:numPr>
          <w:ilvl w:val="0"/>
          <w:numId w:val="2"/>
        </w:numPr>
        <w:suppressLineNumbers w:val="0"/>
        <w:spacing w:before="0" w:beforeAutospacing="0" w:after="0" w:afterAutospacing="0"/>
        <w:ind w:left="0" w:right="0"/>
        <w:jc w:val="both"/>
        <w:rPr>
          <w:rFonts w:hint="eastAsia" w:ascii="宋体" w:hAnsi="宋体" w:eastAsia="宋体" w:cs="宋体"/>
          <w:b w:val="0"/>
          <w:bCs w:val="0"/>
          <w:i w:val="0"/>
          <w:iCs w:val="0"/>
          <w:caps w:val="0"/>
          <w:color w:val="222222"/>
          <w:spacing w:val="0"/>
          <w:kern w:val="2"/>
          <w:sz w:val="28"/>
          <w:szCs w:val="28"/>
          <w:lang w:eastAsia="zh-CN" w:bidi="ar"/>
          <w:woUserID w:val="1"/>
        </w:rPr>
      </w:pPr>
      <w:r>
        <w:rPr>
          <w:rFonts w:hint="default" w:ascii="宋体" w:hAnsi="宋体" w:eastAsia="宋体" w:cs="宋体"/>
          <w:b w:val="0"/>
          <w:bCs w:val="0"/>
          <w:i w:val="0"/>
          <w:iCs w:val="0"/>
          <w:caps w:val="0"/>
          <w:color w:val="222222"/>
          <w:spacing w:val="0"/>
          <w:kern w:val="2"/>
          <w:sz w:val="28"/>
          <w:szCs w:val="28"/>
          <w:lang w:eastAsia="zh-CN" w:bidi="ar"/>
          <w:woUserID w:val="1"/>
        </w:rPr>
        <w:t>服务要求：</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eastAsia"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1）</w:t>
      </w:r>
      <w:r>
        <w:rPr>
          <w:rFonts w:hint="eastAsia" w:ascii="宋体" w:hAnsi="宋体" w:eastAsia="宋体" w:cs="宋体"/>
          <w:kern w:val="2"/>
          <w:sz w:val="32"/>
          <w:szCs w:val="32"/>
          <w:lang w:val="en-US" w:eastAsia="zh-CN" w:bidi="ar"/>
          <w:woUserID w:val="1"/>
        </w:rPr>
        <w:t>设备安装应按照相关规范进行，管（线）路设置合理，对</w:t>
      </w:r>
      <w:r>
        <w:rPr>
          <w:rFonts w:hint="default" w:ascii="宋体" w:hAnsi="宋体" w:eastAsia="宋体" w:cs="宋体"/>
          <w:kern w:val="2"/>
          <w:sz w:val="32"/>
          <w:szCs w:val="32"/>
          <w:lang w:eastAsia="zh-CN" w:bidi="ar"/>
          <w:woUserID w:val="1"/>
        </w:rPr>
        <w:t>我院</w:t>
      </w:r>
      <w:r>
        <w:rPr>
          <w:rFonts w:hint="eastAsia" w:ascii="宋体" w:hAnsi="宋体" w:eastAsia="宋体" w:cs="宋体"/>
          <w:kern w:val="2"/>
          <w:sz w:val="32"/>
          <w:szCs w:val="32"/>
          <w:lang w:val="en-US" w:eastAsia="zh-CN" w:bidi="ar"/>
          <w:woUserID w:val="1"/>
        </w:rPr>
        <w:t>设施设备造成破坏的，应予以赔偿</w:t>
      </w:r>
      <w:r>
        <w:rPr>
          <w:rFonts w:hint="default" w:ascii="宋体" w:hAnsi="宋体" w:eastAsia="宋体" w:cs="宋体"/>
          <w:kern w:val="2"/>
          <w:sz w:val="32"/>
          <w:szCs w:val="32"/>
          <w:lang w:eastAsia="zh-CN" w:bidi="ar"/>
          <w:woUserID w:val="1"/>
        </w:rPr>
        <w:t>并</w:t>
      </w:r>
      <w:r>
        <w:rPr>
          <w:rFonts w:hint="eastAsia" w:ascii="宋体" w:hAnsi="宋体" w:eastAsia="宋体" w:cs="宋体"/>
          <w:kern w:val="2"/>
          <w:sz w:val="32"/>
          <w:szCs w:val="32"/>
          <w:lang w:val="en-US" w:eastAsia="zh-CN" w:bidi="ar"/>
          <w:woUserID w:val="1"/>
        </w:rPr>
        <w:t>恢复。</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eastAsia"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2）</w:t>
      </w:r>
      <w:r>
        <w:rPr>
          <w:rFonts w:hint="eastAsia" w:ascii="宋体" w:hAnsi="宋体" w:eastAsia="宋体" w:cs="宋体"/>
          <w:kern w:val="2"/>
          <w:sz w:val="32"/>
          <w:szCs w:val="32"/>
          <w:lang w:val="en-US" w:eastAsia="zh-CN" w:bidi="ar"/>
          <w:woUserID w:val="1"/>
        </w:rPr>
        <w:t>保证提供</w:t>
      </w:r>
      <w:r>
        <w:rPr>
          <w:rFonts w:hint="default" w:ascii="Times New Roman" w:hAnsi="Times New Roman" w:eastAsia="宋体" w:cs="Times New Roman"/>
          <w:kern w:val="2"/>
          <w:sz w:val="32"/>
          <w:szCs w:val="32"/>
          <w:lang w:val="en-US" w:eastAsia="zh-CN" w:bidi="ar"/>
          <w:woUserID w:val="1"/>
        </w:rPr>
        <w:t>A.O.</w:t>
      </w:r>
      <w:r>
        <w:rPr>
          <w:rFonts w:hint="eastAsia" w:ascii="宋体" w:hAnsi="宋体" w:eastAsia="宋体" w:cs="宋体"/>
          <w:kern w:val="2"/>
          <w:sz w:val="32"/>
          <w:szCs w:val="32"/>
          <w:lang w:val="en-US" w:eastAsia="zh-CN" w:bidi="ar"/>
          <w:woUserID w:val="1"/>
        </w:rPr>
        <w:t>史密斯（中国）环境电器有限公司原厂生产</w:t>
      </w:r>
      <w:r>
        <w:rPr>
          <w:rFonts w:hint="default" w:ascii="宋体" w:hAnsi="宋体" w:eastAsia="宋体" w:cs="宋体"/>
          <w:kern w:val="2"/>
          <w:sz w:val="32"/>
          <w:szCs w:val="32"/>
          <w:lang w:eastAsia="zh-CN" w:bidi="ar"/>
          <w:woUserID w:val="1"/>
        </w:rPr>
        <w:t>的</w:t>
      </w:r>
      <w:r>
        <w:rPr>
          <w:rFonts w:hint="eastAsia" w:ascii="宋体" w:hAnsi="宋体" w:eastAsia="宋体" w:cs="宋体"/>
          <w:kern w:val="2"/>
          <w:sz w:val="32"/>
          <w:szCs w:val="32"/>
          <w:lang w:val="en-US" w:eastAsia="zh-CN" w:bidi="ar"/>
          <w:woUserID w:val="1"/>
        </w:rPr>
        <w:t>产品。设备安装过程中，所有涉及的相关涉水配件（</w:t>
      </w:r>
      <w:r>
        <w:rPr>
          <w:rFonts w:hint="default" w:ascii="Times New Roman" w:hAnsi="Times New Roman" w:eastAsia="宋体" w:cs="Times New Roman"/>
          <w:kern w:val="2"/>
          <w:sz w:val="32"/>
          <w:szCs w:val="32"/>
          <w:lang w:val="en-US" w:eastAsia="zh-CN" w:bidi="ar"/>
          <w:woUserID w:val="1"/>
        </w:rPr>
        <w:t>PE</w:t>
      </w:r>
      <w:r>
        <w:rPr>
          <w:rFonts w:hint="eastAsia" w:ascii="宋体" w:hAnsi="宋体" w:eastAsia="宋体" w:cs="宋体"/>
          <w:kern w:val="2"/>
          <w:sz w:val="32"/>
          <w:szCs w:val="32"/>
          <w:lang w:val="en-US" w:eastAsia="zh-CN" w:bidi="ar"/>
          <w:woUserID w:val="1"/>
        </w:rPr>
        <w:t>管、转接头、阀门等）均为设备制造商原厂产品。</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eastAsia"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3）</w:t>
      </w:r>
      <w:r>
        <w:rPr>
          <w:rFonts w:hint="eastAsia" w:ascii="宋体" w:hAnsi="宋体" w:eastAsia="宋体" w:cs="宋体"/>
          <w:kern w:val="2"/>
          <w:sz w:val="32"/>
          <w:szCs w:val="32"/>
          <w:lang w:val="en-US" w:eastAsia="zh-CN" w:bidi="ar"/>
          <w:woUserID w:val="1"/>
        </w:rPr>
        <w:t>产品使用过程中出现因产品及安装配件引起的事故，均由项目承包商和制造厂家共同承担。</w:t>
      </w:r>
      <w:r>
        <w:rPr>
          <w:rFonts w:hint="eastAsia" w:ascii="宋体" w:hAnsi="宋体" w:eastAsia="宋体" w:cs="宋体"/>
          <w:kern w:val="2"/>
          <w:sz w:val="32"/>
          <w:szCs w:val="32"/>
          <w:lang w:val="en-US" w:eastAsia="zh-CN" w:bidi="ar"/>
          <w:woUserID w:val="1"/>
        </w:rPr>
        <w:t>建立</w:t>
      </w:r>
      <w:r>
        <w:rPr>
          <w:rFonts w:hint="default" w:ascii="宋体" w:hAnsi="宋体" w:eastAsia="宋体" w:cs="宋体"/>
          <w:kern w:val="2"/>
          <w:sz w:val="32"/>
          <w:szCs w:val="32"/>
          <w:lang w:eastAsia="zh-CN" w:bidi="ar"/>
          <w:woUserID w:val="1"/>
        </w:rPr>
        <w:t>专门负责该项目的</w:t>
      </w:r>
      <w:r>
        <w:rPr>
          <w:rFonts w:hint="eastAsia" w:ascii="宋体" w:hAnsi="宋体" w:eastAsia="宋体" w:cs="宋体"/>
          <w:kern w:val="2"/>
          <w:sz w:val="32"/>
          <w:szCs w:val="32"/>
          <w:lang w:val="en-US" w:eastAsia="zh-CN" w:bidi="ar"/>
          <w:woUserID w:val="1"/>
        </w:rPr>
        <w:t>服务岗，</w:t>
      </w:r>
      <w:r>
        <w:rPr>
          <w:rFonts w:hint="default" w:ascii="宋体" w:hAnsi="宋体" w:eastAsia="宋体" w:cs="宋体"/>
          <w:kern w:val="2"/>
          <w:sz w:val="32"/>
          <w:szCs w:val="32"/>
          <w:lang w:eastAsia="zh-CN" w:bidi="ar"/>
          <w:woUserID w:val="1"/>
        </w:rPr>
        <w:t>有专人</w:t>
      </w:r>
      <w:r>
        <w:rPr>
          <w:rFonts w:hint="eastAsia" w:ascii="宋体" w:hAnsi="宋体" w:eastAsia="宋体" w:cs="宋体"/>
          <w:kern w:val="2"/>
          <w:sz w:val="32"/>
          <w:szCs w:val="32"/>
          <w:lang w:val="en-US" w:eastAsia="zh-CN" w:bidi="ar"/>
          <w:woUserID w:val="1"/>
        </w:rPr>
        <w:t>提供</w:t>
      </w:r>
      <w:r>
        <w:rPr>
          <w:rFonts w:hint="default" w:ascii="Times New Roman" w:hAnsi="Times New Roman" w:eastAsia="宋体" w:cs="Times New Roman"/>
          <w:kern w:val="2"/>
          <w:sz w:val="32"/>
          <w:szCs w:val="32"/>
          <w:lang w:val="en-US" w:eastAsia="zh-CN" w:bidi="ar"/>
          <w:woUserID w:val="1"/>
        </w:rPr>
        <w:t>7*24</w:t>
      </w:r>
      <w:r>
        <w:rPr>
          <w:rFonts w:hint="eastAsia" w:ascii="宋体" w:hAnsi="宋体" w:eastAsia="宋体" w:cs="宋体"/>
          <w:kern w:val="2"/>
          <w:sz w:val="32"/>
          <w:szCs w:val="32"/>
          <w:lang w:val="en-US" w:eastAsia="zh-CN" w:bidi="ar"/>
          <w:woUserID w:val="1"/>
        </w:rPr>
        <w:t>小时不间断的全天候服务，为</w:t>
      </w:r>
      <w:r>
        <w:rPr>
          <w:rFonts w:hint="default" w:ascii="宋体" w:hAnsi="宋体" w:eastAsia="宋体" w:cs="宋体"/>
          <w:kern w:val="2"/>
          <w:sz w:val="32"/>
          <w:szCs w:val="32"/>
          <w:lang w:eastAsia="zh-CN" w:bidi="ar"/>
          <w:woUserID w:val="1"/>
        </w:rPr>
        <w:t>我院</w:t>
      </w:r>
      <w:r>
        <w:rPr>
          <w:rFonts w:hint="eastAsia" w:ascii="宋体" w:hAnsi="宋体" w:eastAsia="宋体" w:cs="宋体"/>
          <w:kern w:val="2"/>
          <w:sz w:val="32"/>
          <w:szCs w:val="32"/>
          <w:lang w:val="en-US" w:eastAsia="zh-CN" w:bidi="ar"/>
          <w:woUserID w:val="1"/>
        </w:rPr>
        <w:t>提供技术援助；解答用户在使用中遇到的问题，及时为用户提出解决问题的建议</w:t>
      </w:r>
      <w:r>
        <w:rPr>
          <w:rFonts w:hint="default" w:ascii="宋体" w:hAnsi="宋体" w:eastAsia="宋体" w:cs="宋体"/>
          <w:kern w:val="2"/>
          <w:sz w:val="32"/>
          <w:szCs w:val="32"/>
          <w:lang w:eastAsia="zh-CN" w:bidi="ar"/>
          <w:woUserID w:val="1"/>
        </w:rPr>
        <w:t>及方法</w:t>
      </w:r>
      <w:r>
        <w:rPr>
          <w:rFonts w:hint="eastAsia" w:ascii="宋体" w:hAnsi="宋体" w:eastAsia="宋体" w:cs="宋体"/>
          <w:kern w:val="2"/>
          <w:sz w:val="32"/>
          <w:szCs w:val="32"/>
          <w:lang w:val="en-US" w:eastAsia="zh-CN" w:bidi="ar"/>
          <w:woUserID w:val="1"/>
        </w:rPr>
        <w:t>。</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eastAsia"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4）</w:t>
      </w:r>
      <w:r>
        <w:rPr>
          <w:rFonts w:hint="eastAsia" w:ascii="宋体" w:hAnsi="宋体" w:eastAsia="宋体" w:cs="宋体"/>
          <w:kern w:val="2"/>
          <w:sz w:val="32"/>
          <w:szCs w:val="32"/>
          <w:lang w:val="en-US" w:eastAsia="zh-CN" w:bidi="ar"/>
          <w:woUserID w:val="1"/>
        </w:rPr>
        <w:t>验收合格投入使用之日起，每年必须免费更换至少一次全套滤芯，同时必须免费更换易损易堵部件。</w:t>
      </w:r>
      <w:r>
        <w:rPr>
          <w:rFonts w:hint="default" w:ascii="宋体" w:hAnsi="宋体" w:eastAsia="宋体" w:cs="宋体"/>
          <w:kern w:val="2"/>
          <w:sz w:val="32"/>
          <w:szCs w:val="32"/>
          <w:lang w:eastAsia="zh-CN" w:bidi="ar"/>
          <w:woUserID w:val="1"/>
        </w:rPr>
        <w:t>7）</w:t>
      </w:r>
      <w:r>
        <w:rPr>
          <w:rFonts w:hint="eastAsia" w:ascii="宋体" w:hAnsi="宋体" w:eastAsia="宋体" w:cs="宋体"/>
          <w:kern w:val="2"/>
          <w:sz w:val="32"/>
          <w:szCs w:val="32"/>
          <w:lang w:val="en-US" w:eastAsia="zh-CN" w:bidi="ar"/>
          <w:woUserID w:val="1"/>
        </w:rPr>
        <w:t>验收合格投入使用之日起</w:t>
      </w:r>
      <w:r>
        <w:rPr>
          <w:rFonts w:hint="default" w:ascii="宋体" w:hAnsi="宋体" w:eastAsia="宋体" w:cs="宋体"/>
          <w:kern w:val="2"/>
          <w:sz w:val="32"/>
          <w:szCs w:val="32"/>
          <w:lang w:eastAsia="zh-CN" w:bidi="ar"/>
          <w:woUserID w:val="1"/>
        </w:rPr>
        <w:t>合同期内</w:t>
      </w:r>
      <w:r>
        <w:rPr>
          <w:rFonts w:hint="eastAsia" w:ascii="宋体" w:hAnsi="宋体" w:eastAsia="宋体" w:cs="宋体"/>
          <w:kern w:val="2"/>
          <w:sz w:val="32"/>
          <w:szCs w:val="32"/>
          <w:lang w:val="en-US" w:eastAsia="zh-CN" w:bidi="ar"/>
          <w:woUserID w:val="1"/>
        </w:rPr>
        <w:t>，</w:t>
      </w:r>
      <w:r>
        <w:rPr>
          <w:rFonts w:hint="default" w:ascii="宋体" w:hAnsi="宋体" w:eastAsia="宋体" w:cs="宋体"/>
          <w:kern w:val="2"/>
          <w:sz w:val="32"/>
          <w:szCs w:val="32"/>
          <w:lang w:eastAsia="zh-CN" w:bidi="ar"/>
          <w:woUserID w:val="1"/>
        </w:rPr>
        <w:t>均</w:t>
      </w:r>
      <w:r>
        <w:rPr>
          <w:rFonts w:hint="eastAsia" w:ascii="宋体" w:hAnsi="宋体" w:eastAsia="宋体" w:cs="宋体"/>
          <w:kern w:val="2"/>
          <w:sz w:val="32"/>
          <w:szCs w:val="32"/>
          <w:lang w:val="en-US" w:eastAsia="zh-CN" w:bidi="ar"/>
          <w:woUserID w:val="1"/>
        </w:rPr>
        <w:t>免费提供整机及管件维护维修服务，报修后应在</w:t>
      </w:r>
      <w:r>
        <w:rPr>
          <w:rFonts w:hint="default" w:ascii="Times New Roman" w:hAnsi="Times New Roman" w:eastAsia="宋体" w:cs="Times New Roman"/>
          <w:kern w:val="2"/>
          <w:sz w:val="32"/>
          <w:szCs w:val="32"/>
          <w:lang w:val="en-US" w:eastAsia="zh-CN" w:bidi="ar"/>
          <w:woUserID w:val="1"/>
        </w:rPr>
        <w:t>2</w:t>
      </w:r>
      <w:r>
        <w:rPr>
          <w:rFonts w:hint="eastAsia" w:ascii="宋体" w:hAnsi="宋体" w:eastAsia="宋体" w:cs="宋体"/>
          <w:kern w:val="2"/>
          <w:sz w:val="32"/>
          <w:szCs w:val="32"/>
          <w:lang w:val="en-US" w:eastAsia="zh-CN" w:bidi="ar"/>
          <w:woUserID w:val="1"/>
        </w:rPr>
        <w:t>小时内应答，</w:t>
      </w:r>
      <w:r>
        <w:rPr>
          <w:rFonts w:hint="default" w:ascii="宋体" w:hAnsi="宋体" w:eastAsia="宋体" w:cs="宋体"/>
          <w:kern w:val="2"/>
          <w:sz w:val="32"/>
          <w:szCs w:val="32"/>
          <w:lang w:eastAsia="zh-CN" w:bidi="ar"/>
          <w:woUserID w:val="1"/>
        </w:rPr>
        <w:t>8</w:t>
      </w:r>
      <w:r>
        <w:rPr>
          <w:rFonts w:hint="eastAsia" w:ascii="宋体" w:hAnsi="宋体" w:eastAsia="宋体" w:cs="宋体"/>
          <w:kern w:val="2"/>
          <w:sz w:val="32"/>
          <w:szCs w:val="32"/>
          <w:lang w:val="en-US" w:eastAsia="zh-CN" w:bidi="ar"/>
          <w:woUserID w:val="1"/>
        </w:rPr>
        <w:t>小时内到场维修，</w:t>
      </w:r>
      <w:r>
        <w:rPr>
          <w:rFonts w:hint="default" w:ascii="宋体" w:hAnsi="宋体" w:eastAsia="宋体" w:cs="宋体"/>
          <w:kern w:val="2"/>
          <w:sz w:val="32"/>
          <w:szCs w:val="32"/>
          <w:lang w:eastAsia="zh-CN" w:bidi="ar"/>
          <w:woUserID w:val="1"/>
        </w:rPr>
        <w:t>48</w:t>
      </w:r>
      <w:r>
        <w:rPr>
          <w:rFonts w:hint="eastAsia" w:ascii="宋体" w:hAnsi="宋体" w:eastAsia="宋体" w:cs="宋体"/>
          <w:kern w:val="2"/>
          <w:sz w:val="32"/>
          <w:szCs w:val="32"/>
          <w:lang w:val="en-US" w:eastAsia="zh-CN" w:bidi="ar"/>
          <w:woUserID w:val="1"/>
        </w:rPr>
        <w:t>小时内不能及时修复的，应提供备用机；</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eastAsia"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5）</w:t>
      </w:r>
      <w:r>
        <w:rPr>
          <w:rFonts w:hint="eastAsia" w:ascii="宋体" w:hAnsi="宋体" w:eastAsia="宋体" w:cs="宋体"/>
          <w:kern w:val="2"/>
          <w:sz w:val="32"/>
          <w:szCs w:val="32"/>
          <w:lang w:val="en-US" w:eastAsia="zh-CN" w:bidi="ar"/>
          <w:woUserID w:val="1"/>
        </w:rPr>
        <w:t>项目施工完毕，</w:t>
      </w:r>
      <w:r>
        <w:rPr>
          <w:rFonts w:hint="default" w:ascii="宋体" w:hAnsi="宋体" w:eastAsia="宋体" w:cs="宋体"/>
          <w:kern w:val="2"/>
          <w:sz w:val="32"/>
          <w:szCs w:val="32"/>
          <w:lang w:eastAsia="zh-CN" w:bidi="ar"/>
          <w:woUserID w:val="1"/>
        </w:rPr>
        <w:t>应提供</w:t>
      </w:r>
      <w:r>
        <w:rPr>
          <w:rFonts w:hint="eastAsia" w:ascii="宋体" w:hAnsi="宋体" w:eastAsia="宋体" w:cs="宋体"/>
          <w:kern w:val="2"/>
          <w:sz w:val="32"/>
          <w:szCs w:val="32"/>
          <w:lang w:val="en-US" w:eastAsia="zh-CN" w:bidi="ar"/>
          <w:woUserID w:val="1"/>
        </w:rPr>
        <w:t>完善的《使用服务指南》及《一般故障报警代码及解决办法》及免费不定期培训业务</w:t>
      </w:r>
      <w:r>
        <w:rPr>
          <w:rFonts w:hint="default" w:ascii="宋体" w:hAnsi="宋体" w:eastAsia="宋体" w:cs="宋体"/>
          <w:kern w:val="2"/>
          <w:sz w:val="32"/>
          <w:szCs w:val="32"/>
          <w:lang w:eastAsia="zh-CN" w:bidi="ar"/>
          <w:woUserID w:val="1"/>
        </w:rPr>
        <w:t>于我院</w:t>
      </w:r>
      <w:r>
        <w:rPr>
          <w:rFonts w:hint="eastAsia" w:ascii="宋体" w:hAnsi="宋体" w:eastAsia="宋体" w:cs="宋体"/>
          <w:kern w:val="2"/>
          <w:sz w:val="32"/>
          <w:szCs w:val="32"/>
          <w:lang w:val="en-US" w:eastAsia="zh-CN" w:bidi="ar"/>
          <w:woUserID w:val="1"/>
        </w:rPr>
        <w:t>。每三个月必须免费巡检一次，并填写公示的巡检单</w:t>
      </w:r>
      <w:r>
        <w:rPr>
          <w:rFonts w:hint="default" w:ascii="宋体" w:hAnsi="宋体" w:eastAsia="宋体" w:cs="宋体"/>
          <w:kern w:val="2"/>
          <w:sz w:val="32"/>
          <w:szCs w:val="32"/>
          <w:lang w:eastAsia="zh-CN" w:bidi="ar"/>
          <w:woUserID w:val="1"/>
        </w:rPr>
        <w:t>，</w:t>
      </w:r>
      <w:r>
        <w:rPr>
          <w:rFonts w:hint="eastAsia" w:ascii="宋体" w:hAnsi="宋体" w:eastAsia="宋体" w:cs="宋体"/>
          <w:kern w:val="2"/>
          <w:sz w:val="32"/>
          <w:szCs w:val="32"/>
          <w:lang w:val="en-US" w:eastAsia="zh-CN" w:bidi="ar"/>
          <w:woUserID w:val="1"/>
        </w:rPr>
        <w:t>递交院方。</w:t>
      </w:r>
    </w:p>
    <w:p>
      <w:pPr>
        <w:keepNext w:val="0"/>
        <w:keepLines w:val="0"/>
        <w:widowControl w:val="0"/>
        <w:numPr>
          <w:numId w:val="0"/>
        </w:numPr>
        <w:suppressLineNumbers w:val="0"/>
        <w:autoSpaceDE w:val="0"/>
        <w:autoSpaceDN/>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kern w:val="2"/>
          <w:sz w:val="32"/>
          <w:szCs w:val="32"/>
          <w:woUserID w:val="1"/>
        </w:rPr>
      </w:pPr>
      <w:r>
        <w:rPr>
          <w:rFonts w:hint="default" w:ascii="宋体" w:hAnsi="宋体" w:eastAsia="宋体" w:cs="宋体"/>
          <w:kern w:val="2"/>
          <w:sz w:val="32"/>
          <w:szCs w:val="32"/>
          <w:lang w:eastAsia="zh-CN" w:bidi="ar"/>
          <w:woUserID w:val="1"/>
        </w:rPr>
        <w:t>6</w:t>
      </w:r>
      <w:bookmarkStart w:id="0" w:name="_GoBack"/>
      <w:bookmarkEnd w:id="0"/>
      <w:r>
        <w:rPr>
          <w:rFonts w:hint="default" w:ascii="宋体" w:hAnsi="宋体" w:eastAsia="宋体" w:cs="宋体"/>
          <w:kern w:val="2"/>
          <w:sz w:val="32"/>
          <w:szCs w:val="32"/>
          <w:lang w:eastAsia="zh-CN" w:bidi="ar"/>
          <w:woUserID w:val="1"/>
        </w:rPr>
        <w:t>）</w:t>
      </w:r>
      <w:r>
        <w:rPr>
          <w:rFonts w:hint="eastAsia" w:ascii="宋体" w:hAnsi="宋体" w:eastAsia="宋体" w:cs="宋体"/>
          <w:kern w:val="2"/>
          <w:sz w:val="32"/>
          <w:szCs w:val="32"/>
          <w:lang w:val="en-US" w:eastAsia="zh-CN" w:bidi="ar"/>
          <w:woUserID w:val="1"/>
        </w:rPr>
        <w:t>有下列情形之一的，</w:t>
      </w:r>
      <w:r>
        <w:rPr>
          <w:rFonts w:hint="default" w:ascii="宋体" w:hAnsi="宋体" w:eastAsia="宋体" w:cs="宋体"/>
          <w:kern w:val="2"/>
          <w:sz w:val="32"/>
          <w:szCs w:val="32"/>
          <w:lang w:eastAsia="zh-CN" w:bidi="ar"/>
          <w:woUserID w:val="1"/>
        </w:rPr>
        <w:t>我院</w:t>
      </w:r>
      <w:r>
        <w:rPr>
          <w:rFonts w:hint="eastAsia" w:ascii="宋体" w:hAnsi="宋体" w:eastAsia="宋体" w:cs="宋体"/>
          <w:kern w:val="2"/>
          <w:sz w:val="32"/>
          <w:szCs w:val="32"/>
          <w:lang w:val="en-US" w:eastAsia="zh-CN" w:bidi="ar"/>
          <w:woUserID w:val="1"/>
        </w:rPr>
        <w:t>有权单方面终止合同，并保留向</w:t>
      </w:r>
      <w:r>
        <w:rPr>
          <w:rFonts w:hint="default" w:ascii="宋体" w:hAnsi="宋体" w:eastAsia="宋体" w:cs="宋体"/>
          <w:kern w:val="2"/>
          <w:sz w:val="32"/>
          <w:szCs w:val="32"/>
          <w:lang w:eastAsia="zh-CN" w:bidi="ar"/>
          <w:woUserID w:val="1"/>
        </w:rPr>
        <w:t>供应商</w:t>
      </w:r>
      <w:r>
        <w:rPr>
          <w:rFonts w:hint="eastAsia" w:ascii="宋体" w:hAnsi="宋体" w:eastAsia="宋体" w:cs="宋体"/>
          <w:kern w:val="2"/>
          <w:sz w:val="32"/>
          <w:szCs w:val="32"/>
          <w:lang w:val="en-US" w:eastAsia="zh-CN" w:bidi="ar"/>
          <w:woUserID w:val="1"/>
        </w:rPr>
        <w:t>要求赔偿的权利：</w:t>
      </w:r>
      <w:r>
        <w:rPr>
          <w:rFonts w:hint="default" w:ascii="宋体" w:hAnsi="宋体" w:eastAsia="宋体" w:cs="宋体"/>
          <w:kern w:val="2"/>
          <w:sz w:val="32"/>
          <w:szCs w:val="32"/>
          <w:lang w:eastAsia="zh-CN" w:bidi="ar"/>
          <w:woUserID w:val="1"/>
        </w:rPr>
        <w:t>1、</w:t>
      </w:r>
      <w:r>
        <w:rPr>
          <w:rFonts w:hint="eastAsia" w:ascii="宋体" w:hAnsi="宋体" w:eastAsia="宋体" w:cs="宋体"/>
          <w:kern w:val="2"/>
          <w:sz w:val="32"/>
          <w:szCs w:val="32"/>
          <w:lang w:val="en-US" w:eastAsia="zh-CN" w:bidi="ar"/>
          <w:woUserID w:val="1"/>
        </w:rPr>
        <w:t>因设备或维保原因造成水质不达标，未及时整改或整改不合格的；</w:t>
      </w:r>
      <w:r>
        <w:rPr>
          <w:rFonts w:hint="default" w:ascii="宋体" w:hAnsi="宋体" w:eastAsia="宋体" w:cs="宋体"/>
          <w:kern w:val="2"/>
          <w:sz w:val="32"/>
          <w:szCs w:val="32"/>
          <w:lang w:eastAsia="zh-CN" w:bidi="ar"/>
          <w:woUserID w:val="1"/>
        </w:rPr>
        <w:t>2、</w:t>
      </w:r>
      <w:r>
        <w:rPr>
          <w:rFonts w:hint="eastAsia" w:ascii="宋体" w:hAnsi="宋体" w:eastAsia="宋体" w:cs="宋体"/>
          <w:kern w:val="2"/>
          <w:sz w:val="32"/>
          <w:szCs w:val="32"/>
          <w:lang w:val="en-US" w:eastAsia="zh-CN" w:bidi="ar"/>
          <w:woUserID w:val="1"/>
        </w:rPr>
        <w:t>维修服务响应不及时，严重影响甲方正常使用的</w:t>
      </w:r>
      <w:r>
        <w:rPr>
          <w:rFonts w:hint="default" w:ascii="宋体" w:hAnsi="宋体" w:eastAsia="宋体" w:cs="宋体"/>
          <w:kern w:val="2"/>
          <w:sz w:val="32"/>
          <w:szCs w:val="32"/>
          <w:lang w:eastAsia="zh-CN" w:bidi="ar"/>
          <w:woUserID w:val="1"/>
        </w:rPr>
        <w:t>。</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b w:val="0"/>
          <w:bCs w:val="0"/>
          <w:i w:val="0"/>
          <w:iCs w:val="0"/>
          <w:caps w:val="0"/>
          <w:color w:val="222222"/>
          <w:spacing w:val="0"/>
          <w:kern w:val="2"/>
          <w:sz w:val="28"/>
          <w:szCs w:val="28"/>
          <w:lang w:eastAsia="zh-CN" w:bidi="ar"/>
          <w:woUserID w:val="1"/>
        </w:rPr>
      </w:pPr>
    </w:p>
    <w:p>
      <w:pPr>
        <w:rPr>
          <w:rFonts w:hint="eastAsia" w:ascii="宋体" w:hAnsi="宋体" w:eastAsia="宋体" w:cs="宋体"/>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BCE24"/>
    <w:multiLevelType w:val="singleLevel"/>
    <w:tmpl w:val="FFABCE24"/>
    <w:lvl w:ilvl="0" w:tentative="0">
      <w:start w:val="1"/>
      <w:numFmt w:val="decimal"/>
      <w:suff w:val="nothing"/>
      <w:lvlText w:val="%1、"/>
      <w:lvlJc w:val="left"/>
    </w:lvl>
  </w:abstractNum>
  <w:abstractNum w:abstractNumId="1">
    <w:nsid w:val="024BDE5A"/>
    <w:multiLevelType w:val="singleLevel"/>
    <w:tmpl w:val="024BDE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7DD2A9B"/>
    <w:rsid w:val="0A434FAB"/>
    <w:rsid w:val="10A3389F"/>
    <w:rsid w:val="2CE34B65"/>
    <w:rsid w:val="3B1B07F7"/>
    <w:rsid w:val="3ECF6A2F"/>
    <w:rsid w:val="4FBF8B91"/>
    <w:rsid w:val="5E240558"/>
    <w:rsid w:val="5EC05629"/>
    <w:rsid w:val="6F3B7BCA"/>
    <w:rsid w:val="6F9D77FF"/>
    <w:rsid w:val="747D7CC9"/>
    <w:rsid w:val="76E37092"/>
    <w:rsid w:val="7DFB4EEC"/>
    <w:rsid w:val="7FF72810"/>
    <w:rsid w:val="F3A721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0"/>
    <w:basedOn w:val="6"/>
    <w:uiPriority w:val="0"/>
    <w:rPr>
      <w:rFonts w:hint="default" w:ascii="Times New Roman" w:hAnsi="Times New Roman" w:cs="Times New Roman"/>
    </w:rPr>
  </w:style>
  <w:style w:type="character" w:customStyle="1" w:styleId="11">
    <w:name w:val="16"/>
    <w:basedOn w:val="6"/>
    <w:uiPriority w:val="0"/>
    <w:rPr>
      <w:rFonts w:hint="eastAsia" w:ascii="宋体" w:hAnsi="宋体" w:eastAsia="宋体" w:cs="宋体"/>
      <w:color w:val="000000"/>
      <w:sz w:val="20"/>
      <w:szCs w:val="20"/>
    </w:rPr>
  </w:style>
  <w:style w:type="character" w:customStyle="1" w:styleId="12">
    <w:name w:val="15"/>
    <w:basedOn w:val="6"/>
    <w:uiPriority w:val="0"/>
    <w:rPr>
      <w:rFonts w:hint="default" w:ascii="Times New Roman" w:hAnsi="Times New Roman" w:cs="Times New Roman"/>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Super</cp:lastModifiedBy>
  <dcterms:modified xsi:type="dcterms:W3CDTF">2024-10-18T16:51:54Z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