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075" w:type="dxa"/>
        <w:tblInd w:w="-347" w:type="dxa"/>
        <w:shd w:val="clear" w:color="auto" w:fill="auto"/>
        <w:tblLayout w:type="fixed"/>
        <w:tblCellMar>
          <w:top w:w="0" w:type="dxa"/>
          <w:left w:w="0" w:type="dxa"/>
          <w:bottom w:w="0" w:type="dxa"/>
          <w:right w:w="0" w:type="dxa"/>
        </w:tblCellMar>
      </w:tblPr>
      <w:tblGrid>
        <w:gridCol w:w="9075"/>
      </w:tblGrid>
      <w:tr>
        <w:tblPrEx>
          <w:shd w:val="clear" w:color="auto" w:fill="auto"/>
          <w:tblCellMar>
            <w:top w:w="0" w:type="dxa"/>
            <w:left w:w="0" w:type="dxa"/>
            <w:bottom w:w="0" w:type="dxa"/>
            <w:right w:w="0" w:type="dxa"/>
          </w:tblCellMar>
        </w:tblPrEx>
        <w:trPr>
          <w:trHeight w:val="438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56"/>
                <w:szCs w:val="56"/>
                <w:u w:val="none"/>
                <w:lang w:val="en-US" w:eastAsia="zh-CN" w:bidi="ar"/>
              </w:rPr>
              <w:t>大邑县第二人民医院</w:t>
            </w:r>
            <w:r>
              <w:rPr>
                <w:rFonts w:hint="eastAsia" w:ascii="宋体" w:hAnsi="宋体" w:eastAsia="宋体" w:cs="宋体"/>
                <w:i w:val="0"/>
                <w:color w:val="000000"/>
                <w:kern w:val="0"/>
                <w:sz w:val="56"/>
                <w:szCs w:val="56"/>
                <w:u w:val="none"/>
                <w:lang w:val="en-US" w:eastAsia="zh-CN" w:bidi="ar"/>
              </w:rPr>
              <w:br w:type="textWrapping"/>
            </w:r>
            <w:r>
              <w:rPr>
                <w:rFonts w:hint="eastAsia" w:ascii="宋体" w:hAnsi="宋体" w:eastAsia="宋体" w:cs="宋体"/>
                <w:i w:val="0"/>
                <w:color w:val="000000"/>
                <w:kern w:val="0"/>
                <w:sz w:val="56"/>
                <w:szCs w:val="56"/>
                <w:u w:val="none"/>
                <w:lang w:val="en-US" w:eastAsia="zh-CN" w:bidi="ar"/>
              </w:rPr>
              <w:t>关于“</w:t>
            </w:r>
            <w:r>
              <w:rPr>
                <w:rFonts w:hint="default" w:ascii="宋体" w:hAnsi="宋体" w:eastAsia="宋体" w:cs="宋体"/>
                <w:i w:val="0"/>
                <w:color w:val="000000"/>
                <w:kern w:val="0"/>
                <w:sz w:val="56"/>
                <w:szCs w:val="56"/>
                <w:u w:val="none"/>
                <w:lang w:eastAsia="zh-CN" w:bidi="ar"/>
                <w:woUserID w:val="1"/>
              </w:rPr>
              <w:t>重症监护室改造</w:t>
            </w:r>
            <w:r>
              <w:rPr>
                <w:rFonts w:hint="eastAsia" w:ascii="宋体" w:hAnsi="宋体" w:eastAsia="宋体" w:cs="宋体"/>
                <w:i w:val="0"/>
                <w:color w:val="000000"/>
                <w:kern w:val="0"/>
                <w:sz w:val="56"/>
                <w:szCs w:val="56"/>
                <w:u w:val="none"/>
                <w:lang w:val="en-US" w:eastAsia="zh-CN" w:bidi="ar"/>
              </w:rPr>
              <w:t>”采购项目</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询</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价</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通</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知</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书</w:t>
            </w:r>
          </w:p>
        </w:tc>
      </w:tr>
      <w:tr>
        <w:tblPrEx>
          <w:shd w:val="clear" w:color="auto" w:fill="auto"/>
          <w:tblCellMar>
            <w:top w:w="0" w:type="dxa"/>
            <w:left w:w="0" w:type="dxa"/>
            <w:bottom w:w="0" w:type="dxa"/>
            <w:right w:w="0" w:type="dxa"/>
          </w:tblCellMar>
        </w:tblPrEx>
        <w:trPr>
          <w:trHeight w:val="26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中国·四川·成都</w:t>
            </w:r>
          </w:p>
        </w:tc>
      </w:tr>
      <w:tr>
        <w:tblPrEx>
          <w:shd w:val="clear" w:color="auto" w:fill="auto"/>
          <w:tblCellMar>
            <w:top w:w="0" w:type="dxa"/>
            <w:left w:w="0" w:type="dxa"/>
            <w:bottom w:w="0" w:type="dxa"/>
            <w:right w:w="0" w:type="dxa"/>
          </w:tblCellMar>
        </w:tblPrEx>
        <w:trPr>
          <w:trHeight w:val="70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36"/>
                <w:szCs w:val="36"/>
                <w:u w:val="none"/>
                <w:lang w:val="en-US" w:eastAsia="zh-CN" w:bidi="ar"/>
              </w:rPr>
              <w:t>大邑县第二人民医院关于“</w:t>
            </w:r>
            <w:r>
              <w:rPr>
                <w:rFonts w:hint="default" w:ascii="宋体" w:hAnsi="宋体" w:eastAsia="宋体" w:cs="宋体"/>
                <w:i w:val="0"/>
                <w:color w:val="000000"/>
                <w:kern w:val="0"/>
                <w:sz w:val="36"/>
                <w:szCs w:val="36"/>
                <w:u w:val="none"/>
                <w:lang w:eastAsia="zh-CN" w:bidi="ar"/>
              </w:rPr>
              <w:t>重症监护室改造</w:t>
            </w:r>
            <w:r>
              <w:rPr>
                <w:rFonts w:hint="eastAsia" w:ascii="宋体" w:hAnsi="宋体" w:eastAsia="宋体" w:cs="宋体"/>
                <w:i w:val="0"/>
                <w:color w:val="000000"/>
                <w:kern w:val="0"/>
                <w:sz w:val="36"/>
                <w:szCs w:val="36"/>
                <w:u w:val="none"/>
                <w:lang w:val="en-US" w:eastAsia="zh-CN" w:bidi="ar"/>
              </w:rPr>
              <w:t>”采购项目</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询价通知书</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大邑县第二人民医院（采购人）拟对关于“</w:t>
            </w:r>
            <w:r>
              <w:rPr>
                <w:rFonts w:hint="default" w:ascii="宋体" w:hAnsi="宋体" w:eastAsia="宋体" w:cs="宋体"/>
                <w:i w:val="0"/>
                <w:color w:val="000000"/>
                <w:kern w:val="0"/>
                <w:sz w:val="28"/>
                <w:szCs w:val="28"/>
                <w:u w:val="none"/>
                <w:lang w:eastAsia="zh-CN" w:bidi="ar"/>
              </w:rPr>
              <w:t>重症监护室改造</w:t>
            </w:r>
            <w:r>
              <w:rPr>
                <w:rFonts w:hint="eastAsia" w:ascii="宋体" w:hAnsi="宋体" w:eastAsia="宋体" w:cs="宋体"/>
                <w:i w:val="0"/>
                <w:color w:val="000000"/>
                <w:kern w:val="0"/>
                <w:sz w:val="28"/>
                <w:szCs w:val="28"/>
                <w:u w:val="none"/>
                <w:lang w:val="en-US" w:eastAsia="zh-CN" w:bidi="ar"/>
              </w:rPr>
              <w:t>”采购项目以询价方式进行采购，欢迎广大响应人参加该项目的采购。</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woUserID w:val="1"/>
              </w:rPr>
            </w:pPr>
            <w:r>
              <w:rPr>
                <w:rFonts w:hint="eastAsia" w:ascii="宋体" w:hAnsi="宋体" w:eastAsia="宋体" w:cs="宋体"/>
                <w:i w:val="0"/>
                <w:color w:val="000000"/>
                <w:kern w:val="0"/>
                <w:sz w:val="28"/>
                <w:szCs w:val="28"/>
                <w:u w:val="none"/>
                <w:lang w:val="en-US" w:eastAsia="zh-CN" w:bidi="ar"/>
              </w:rPr>
              <w:t>一、项目编号：</w:t>
            </w:r>
            <w:r>
              <w:rPr>
                <w:rFonts w:hint="default" w:ascii="宋体" w:hAnsi="宋体" w:eastAsia="宋体" w:cs="宋体"/>
                <w:i w:val="0"/>
                <w:color w:val="000000"/>
                <w:kern w:val="0"/>
                <w:sz w:val="28"/>
                <w:szCs w:val="28"/>
                <w:u w:val="none"/>
                <w:lang w:eastAsia="zh-CN" w:bidi="ar"/>
                <w:woUserID w:val="1"/>
              </w:rPr>
              <w:t>20251120</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二、项目名称：</w:t>
            </w:r>
            <w:r>
              <w:rPr>
                <w:rFonts w:hint="default" w:ascii="宋体" w:hAnsi="宋体" w:eastAsia="宋体" w:cs="宋体"/>
                <w:i w:val="0"/>
                <w:color w:val="000000"/>
                <w:kern w:val="0"/>
                <w:sz w:val="28"/>
                <w:szCs w:val="28"/>
                <w:u w:val="none"/>
                <w:lang w:eastAsia="zh-CN" w:bidi="ar"/>
              </w:rPr>
              <w:t>重症监护室改造</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三、预算金额（最高限价）：</w:t>
            </w:r>
            <w:r>
              <w:rPr>
                <w:rFonts w:hint="default" w:ascii="宋体" w:hAnsi="宋体" w:eastAsia="宋体" w:cs="宋体"/>
                <w:i w:val="0"/>
                <w:color w:val="000000"/>
                <w:kern w:val="0"/>
                <w:sz w:val="28"/>
                <w:szCs w:val="28"/>
                <w:u w:val="none"/>
                <w:lang w:eastAsia="zh-CN" w:bidi="ar"/>
                <w:woUserID w:val="1"/>
              </w:rPr>
              <w:t>4.9602</w:t>
            </w:r>
            <w:r>
              <w:rPr>
                <w:rFonts w:hint="eastAsia" w:ascii="宋体" w:hAnsi="宋体" w:eastAsia="宋体" w:cs="宋体"/>
                <w:i w:val="0"/>
                <w:color w:val="000000"/>
                <w:kern w:val="0"/>
                <w:sz w:val="28"/>
                <w:szCs w:val="28"/>
                <w:u w:val="none"/>
                <w:lang w:val="en-US" w:eastAsia="zh-CN" w:bidi="ar"/>
              </w:rPr>
              <w:t>万元。</w:t>
            </w:r>
          </w:p>
        </w:tc>
      </w:tr>
      <w:tr>
        <w:tblPrEx>
          <w:shd w:val="clear" w:color="auto" w:fill="auto"/>
          <w:tblCellMar>
            <w:top w:w="0" w:type="dxa"/>
            <w:left w:w="0" w:type="dxa"/>
            <w:bottom w:w="0" w:type="dxa"/>
            <w:right w:w="0" w:type="dxa"/>
          </w:tblCellMar>
        </w:tblPrEx>
        <w:trPr>
          <w:trHeight w:val="90" w:hRule="atLeast"/>
        </w:trPr>
        <w:tc>
          <w:tcPr>
            <w:tcW w:w="9075" w:type="dxa"/>
            <w:tcBorders>
              <w:top w:val="nil"/>
              <w:left w:val="nil"/>
              <w:bottom w:val="nil"/>
              <w:right w:val="nil"/>
            </w:tcBorders>
            <w:shd w:val="clear" w:color="auto" w:fill="auto"/>
            <w:tcMar>
              <w:top w:w="15" w:type="dxa"/>
              <w:left w:w="15" w:type="dxa"/>
              <w:right w:w="15" w:type="dxa"/>
            </w:tcMar>
            <w:vAlign w:val="top"/>
          </w:tcPr>
          <w:p>
            <w:pPr>
              <w:keepNext w:val="0"/>
              <w:keepLines w:val="0"/>
              <w:widowControl/>
              <w:numPr>
                <w:ilvl w:val="0"/>
                <w:numId w:val="1"/>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采购内容：大邑县第二人民医院拟采用询价比选采购该项目，内容即为采购项（</w:t>
            </w:r>
            <w:r>
              <w:rPr>
                <w:rFonts w:hint="default" w:ascii="宋体" w:hAnsi="宋体" w:eastAsia="宋体" w:cs="宋体"/>
                <w:i w:val="0"/>
                <w:color w:val="000000"/>
                <w:kern w:val="0"/>
                <w:sz w:val="28"/>
                <w:szCs w:val="28"/>
                <w:u w:val="none"/>
                <w:lang w:eastAsia="zh-CN" w:bidi="ar"/>
              </w:rPr>
              <w:t>重症监护室改造</w:t>
            </w:r>
            <w:r>
              <w:rPr>
                <w:rFonts w:hint="eastAsia" w:ascii="宋体" w:hAnsi="宋体" w:eastAsia="宋体" w:cs="宋体"/>
                <w:i w:val="0"/>
                <w:color w:val="000000"/>
                <w:kern w:val="0"/>
                <w:sz w:val="28"/>
                <w:szCs w:val="28"/>
                <w:u w:val="none"/>
                <w:lang w:val="en-US" w:eastAsia="zh-CN" w:bidi="ar"/>
              </w:rPr>
              <w:t>）。</w:t>
            </w:r>
          </w:p>
          <w:p>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default" w:ascii="宋体" w:hAnsi="宋体" w:eastAsia="宋体" w:cs="宋体"/>
                <w:i w:val="0"/>
                <w:color w:val="000000"/>
                <w:kern w:val="0"/>
                <w:sz w:val="28"/>
                <w:szCs w:val="28"/>
                <w:u w:val="none"/>
                <w:lang w:eastAsia="zh-CN" w:bidi="ar"/>
              </w:rPr>
              <w:t>重症监护室改造</w:t>
            </w:r>
            <w:r>
              <w:rPr>
                <w:rFonts w:hint="eastAsia" w:ascii="宋体" w:hAnsi="宋体" w:eastAsia="宋体" w:cs="宋体"/>
                <w:i w:val="0"/>
                <w:color w:val="000000"/>
                <w:kern w:val="0"/>
                <w:sz w:val="28"/>
                <w:szCs w:val="28"/>
                <w:u w:val="none"/>
                <w:lang w:val="en-US" w:eastAsia="zh-CN" w:bidi="ar"/>
              </w:rPr>
              <w:t>：预算控制价为</w:t>
            </w:r>
            <w:r>
              <w:rPr>
                <w:rFonts w:hint="default" w:ascii="宋体" w:hAnsi="宋体" w:eastAsia="宋体" w:cs="宋体"/>
                <w:i w:val="0"/>
                <w:color w:val="000000"/>
                <w:kern w:val="0"/>
                <w:sz w:val="28"/>
                <w:szCs w:val="28"/>
                <w:u w:val="none"/>
                <w:lang w:eastAsia="zh-CN" w:bidi="ar"/>
                <w:woUserID w:val="1"/>
              </w:rPr>
              <w:t>4.9602</w:t>
            </w:r>
            <w:r>
              <w:rPr>
                <w:rFonts w:hint="eastAsia" w:ascii="宋体" w:hAnsi="宋体" w:eastAsia="宋体" w:cs="宋体"/>
                <w:i w:val="0"/>
                <w:color w:val="000000"/>
                <w:kern w:val="0"/>
                <w:sz w:val="28"/>
                <w:szCs w:val="28"/>
                <w:u w:val="none"/>
                <w:lang w:val="en-US" w:eastAsia="zh-CN" w:bidi="ar"/>
              </w:rPr>
              <w:t>万元，需求</w:t>
            </w:r>
            <w:r>
              <w:rPr>
                <w:rFonts w:hint="default" w:ascii="宋体" w:hAnsi="宋体" w:eastAsia="宋体" w:cs="宋体"/>
                <w:i w:val="0"/>
                <w:color w:val="000000"/>
                <w:kern w:val="0"/>
                <w:sz w:val="28"/>
                <w:szCs w:val="28"/>
                <w:u w:val="none"/>
                <w:lang w:eastAsia="zh-CN" w:bidi="ar"/>
                <w:woUserID w:val="1"/>
              </w:rPr>
              <w:t>、</w:t>
            </w:r>
            <w:r>
              <w:rPr>
                <w:rFonts w:hint="eastAsia" w:ascii="宋体" w:hAnsi="宋体" w:eastAsia="宋体" w:cs="宋体"/>
                <w:i w:val="0"/>
                <w:color w:val="000000"/>
                <w:kern w:val="0"/>
                <w:sz w:val="28"/>
                <w:szCs w:val="28"/>
                <w:u w:val="none"/>
                <w:lang w:val="en-US" w:eastAsia="zh-CN" w:bidi="ar"/>
              </w:rPr>
              <w:t>要求参数如附件1。</w:t>
            </w:r>
          </w:p>
        </w:tc>
      </w:tr>
      <w:tr>
        <w:tblPrEx>
          <w:shd w:val="clear" w:color="auto" w:fill="auto"/>
          <w:tblCellMar>
            <w:top w:w="0" w:type="dxa"/>
            <w:left w:w="0" w:type="dxa"/>
            <w:bottom w:w="0" w:type="dxa"/>
            <w:right w:w="0" w:type="dxa"/>
          </w:tblCellMar>
        </w:tblPrEx>
        <w:trPr>
          <w:trHeight w:val="52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五、响应人参加询价应当具备的资格条件：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1、符合《中华人民共和国政府采购法》第二十二条的相关规定；</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响应人参加本次采购活动前三年内，在经营活动中没有重大违法违规记录（提供信用报告及响应人无违法违规行为的承诺书，在采购结果公示期结束前一经查实有违法违规将取消其响应人资格或中标候选人资格）。</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六、响应人参加询价应当提供的资格证明材料（均需加盖单位公章）：</w:t>
            </w:r>
          </w:p>
        </w:tc>
      </w:tr>
      <w:tr>
        <w:tblPrEx>
          <w:shd w:val="clear" w:color="auto" w:fill="auto"/>
          <w:tblCellMar>
            <w:top w:w="0" w:type="dxa"/>
            <w:left w:w="0" w:type="dxa"/>
            <w:bottom w:w="0" w:type="dxa"/>
            <w:right w:w="0" w:type="dxa"/>
          </w:tblCellMar>
        </w:tblPrEx>
        <w:trPr>
          <w:trHeight w:val="49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1、企业信用报告；</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2、法定代表人或单位负责人身份证复印件；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3、法定代表人或单位负责人授权委托书原件及授权代表的身份证复印件；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4、①比选申请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以上均提供复印件。</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上述证明材料均须加盖公章（鲜章），相关证明材料附后。</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七、报名时间及地点：</w:t>
            </w:r>
          </w:p>
        </w:tc>
      </w:tr>
      <w:tr>
        <w:tblPrEx>
          <w:shd w:val="clear" w:color="auto" w:fill="auto"/>
          <w:tblCellMar>
            <w:top w:w="0" w:type="dxa"/>
            <w:left w:w="0" w:type="dxa"/>
            <w:bottom w:w="0" w:type="dxa"/>
            <w:right w:w="0" w:type="dxa"/>
          </w:tblCellMar>
        </w:tblPrEx>
        <w:trPr>
          <w:trHeight w:val="492"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报名时间：2025年</w:t>
            </w:r>
            <w:r>
              <w:rPr>
                <w:rFonts w:hint="default" w:ascii="宋体" w:hAnsi="宋体" w:eastAsia="宋体" w:cs="宋体"/>
                <w:i w:val="0"/>
                <w:color w:val="000000"/>
                <w:kern w:val="0"/>
                <w:sz w:val="28"/>
                <w:szCs w:val="28"/>
                <w:u w:val="none"/>
                <w:lang w:eastAsia="zh-CN" w:bidi="ar"/>
                <w:woUserID w:val="1"/>
              </w:rPr>
              <w:t>11</w:t>
            </w:r>
            <w:r>
              <w:rPr>
                <w:rFonts w:hint="eastAsia" w:ascii="宋体" w:hAnsi="宋体" w:eastAsia="宋体" w:cs="宋体"/>
                <w:i w:val="0"/>
                <w:color w:val="000000"/>
                <w:kern w:val="0"/>
                <w:sz w:val="28"/>
                <w:szCs w:val="28"/>
                <w:u w:val="none"/>
                <w:lang w:val="en-US" w:eastAsia="zh-CN" w:bidi="ar"/>
              </w:rPr>
              <w:t xml:space="preserve">月 </w:t>
            </w:r>
            <w:r>
              <w:rPr>
                <w:rFonts w:hint="default" w:ascii="宋体" w:hAnsi="宋体" w:eastAsia="宋体" w:cs="宋体"/>
                <w:i w:val="0"/>
                <w:color w:val="000000"/>
                <w:kern w:val="0"/>
                <w:sz w:val="28"/>
                <w:szCs w:val="28"/>
                <w:u w:val="none"/>
                <w:lang w:eastAsia="zh-CN" w:bidi="ar"/>
                <w:woUserID w:val="1"/>
              </w:rPr>
              <w:t>21</w:t>
            </w:r>
            <w:r>
              <w:rPr>
                <w:rFonts w:hint="eastAsia" w:ascii="宋体" w:hAnsi="宋体" w:eastAsia="宋体" w:cs="宋体"/>
                <w:i w:val="0"/>
                <w:color w:val="000000"/>
                <w:kern w:val="0"/>
                <w:sz w:val="28"/>
                <w:szCs w:val="28"/>
                <w:u w:val="none"/>
                <w:lang w:val="en-US" w:eastAsia="zh-CN" w:bidi="ar"/>
              </w:rPr>
              <w:t xml:space="preserve">日至 2025年 </w:t>
            </w:r>
            <w:r>
              <w:rPr>
                <w:rFonts w:hint="default" w:ascii="宋体" w:hAnsi="宋体" w:eastAsia="宋体" w:cs="宋体"/>
                <w:i w:val="0"/>
                <w:color w:val="000000"/>
                <w:kern w:val="0"/>
                <w:sz w:val="28"/>
                <w:szCs w:val="28"/>
                <w:u w:val="none"/>
                <w:lang w:eastAsia="zh-CN" w:bidi="ar"/>
                <w:woUserID w:val="1"/>
              </w:rPr>
              <w:t>11</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27</w:t>
            </w:r>
            <w:r>
              <w:rPr>
                <w:rFonts w:hint="eastAsia" w:ascii="宋体" w:hAnsi="宋体" w:eastAsia="宋体" w:cs="宋体"/>
                <w:i w:val="0"/>
                <w:color w:val="000000"/>
                <w:kern w:val="0"/>
                <w:sz w:val="28"/>
                <w:szCs w:val="28"/>
                <w:u w:val="none"/>
                <w:lang w:val="en-US" w:eastAsia="zh-CN" w:bidi="ar"/>
              </w:rPr>
              <w:t>日，上午 08：30-下午 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报名地点：成都市大邑县第二人民医院后勤科。</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八、递交响应文件截止时间：2025年 </w:t>
            </w:r>
            <w:r>
              <w:rPr>
                <w:rFonts w:hint="default" w:ascii="宋体" w:hAnsi="宋体" w:eastAsia="宋体" w:cs="宋体"/>
                <w:i w:val="0"/>
                <w:color w:val="000000"/>
                <w:kern w:val="0"/>
                <w:sz w:val="28"/>
                <w:szCs w:val="28"/>
                <w:u w:val="none"/>
                <w:lang w:eastAsia="zh-CN" w:bidi="ar"/>
                <w:woUserID w:val="1"/>
              </w:rPr>
              <w:t>11</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27</w:t>
            </w:r>
            <w:r>
              <w:rPr>
                <w:rFonts w:hint="eastAsia" w:ascii="宋体" w:hAnsi="宋体" w:eastAsia="宋体" w:cs="宋体"/>
                <w:i w:val="0"/>
                <w:color w:val="000000"/>
                <w:kern w:val="0"/>
                <w:sz w:val="28"/>
                <w:szCs w:val="28"/>
                <w:u w:val="none"/>
                <w:lang w:val="en-US" w:eastAsia="zh-CN" w:bidi="ar"/>
              </w:rPr>
              <w:t>日下午17:00（北京时间）。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九、递交响应文件地点：响应文件必须在递交响应文件截止时间前送达大邑县第二人民医院后勤科。逾期送达、未密封和标注错误的响应文件，恕不接收。本次采购不接收邮寄的响应文件。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十、评审时间：采购人根据实际情况确定评审时间。</w:t>
            </w:r>
          </w:p>
        </w:tc>
      </w:tr>
      <w:tr>
        <w:tblPrEx>
          <w:shd w:val="clear" w:color="auto" w:fill="auto"/>
          <w:tblCellMar>
            <w:top w:w="0" w:type="dxa"/>
            <w:left w:w="0" w:type="dxa"/>
            <w:bottom w:w="0" w:type="dxa"/>
            <w:right w:w="0" w:type="dxa"/>
          </w:tblCellMar>
        </w:tblPrEx>
        <w:trPr>
          <w:trHeight w:val="46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十一、联系人及联系电话：</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采 购 人：四川省成都市大邑县第二人民医院</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 系 人：钱老师</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联系电话：028-69335120</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 xml:space="preserve">    地    址：大邑县安仁镇千禧街181号附2号</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72"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4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黑体" w:hAnsi="宋体" w:eastAsia="黑体" w:cs="黑体"/>
                <w:i w:val="0"/>
                <w:color w:val="000000"/>
                <w:kern w:val="0"/>
                <w:sz w:val="48"/>
                <w:szCs w:val="48"/>
                <w:u w:val="none"/>
                <w:lang w:val="en-US" w:eastAsia="zh-CN" w:bidi="ar"/>
              </w:rPr>
              <w:t>大邑县第二人民医院</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关于“</w:t>
            </w:r>
            <w:r>
              <w:rPr>
                <w:rFonts w:hint="default" w:ascii="黑体" w:hAnsi="宋体" w:eastAsia="黑体" w:cs="黑体"/>
                <w:i w:val="0"/>
                <w:color w:val="000000"/>
                <w:kern w:val="0"/>
                <w:sz w:val="48"/>
                <w:szCs w:val="48"/>
                <w:u w:val="none"/>
                <w:lang w:eastAsia="zh-CN" w:bidi="ar"/>
              </w:rPr>
              <w:t>重症监护室改造</w:t>
            </w:r>
            <w:r>
              <w:rPr>
                <w:rFonts w:hint="eastAsia" w:ascii="黑体" w:hAnsi="宋体" w:eastAsia="黑体" w:cs="黑体"/>
                <w:i w:val="0"/>
                <w:color w:val="000000"/>
                <w:kern w:val="0"/>
                <w:sz w:val="48"/>
                <w:szCs w:val="48"/>
                <w:u w:val="none"/>
                <w:lang w:val="en-US" w:eastAsia="zh-CN" w:bidi="ar"/>
              </w:rPr>
              <w:t>”项目</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报价函</w:t>
            </w:r>
          </w:p>
        </w:tc>
      </w:tr>
      <w:tr>
        <w:tblPrEx>
          <w:shd w:val="clear" w:color="auto" w:fill="auto"/>
          <w:tblCellMar>
            <w:top w:w="0" w:type="dxa"/>
            <w:left w:w="0" w:type="dxa"/>
            <w:bottom w:w="0" w:type="dxa"/>
            <w:right w:w="0" w:type="dxa"/>
          </w:tblCellMar>
        </w:tblPrEx>
        <w:trPr>
          <w:trHeight w:val="1200" w:hRule="atLeast"/>
        </w:trPr>
        <w:tc>
          <w:tcPr>
            <w:tcW w:w="9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5"/>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2261"/>
              <w:gridCol w:w="2261"/>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项目编号</w:t>
                  </w:r>
                </w:p>
              </w:tc>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项目名称</w:t>
                  </w:r>
                </w:p>
              </w:tc>
              <w:tc>
                <w:tcPr>
                  <w:tcW w:w="2261"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报价（万元）</w:t>
                  </w:r>
                </w:p>
              </w:tc>
              <w:tc>
                <w:tcPr>
                  <w:tcW w:w="2262"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bl>
          <w:p>
            <w:pPr>
              <w:keepNext w:val="0"/>
              <w:keepLines w:val="0"/>
              <w:widowControl/>
              <w:suppressLineNumbers w:val="0"/>
              <w:jc w:val="left"/>
              <w:textAlignment w:val="center"/>
              <w:rPr>
                <w:rFonts w:hint="eastAsia" w:ascii="黑体" w:hAnsi="宋体" w:eastAsia="黑体" w:cs="黑体"/>
                <w:i w:val="0"/>
                <w:color w:val="000000"/>
                <w:sz w:val="48"/>
                <w:szCs w:val="48"/>
                <w:u w:val="none"/>
              </w:rPr>
            </w:pP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48"/>
                <w:szCs w:val="48"/>
                <w:u w:val="none"/>
                <w:lang w:val="en-US" w:eastAsia="zh-CN" w:bidi="ar"/>
              </w:rPr>
              <w:t xml:space="preserve">根据实际情况调整报价函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报价单位：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联 系 人：              </w:t>
            </w:r>
          </w:p>
        </w:tc>
      </w:tr>
      <w:tr>
        <w:tblPrEx>
          <w:shd w:val="clear" w:color="auto" w:fill="auto"/>
          <w:tblCellMar>
            <w:top w:w="0" w:type="dxa"/>
            <w:left w:w="0" w:type="dxa"/>
            <w:bottom w:w="0" w:type="dxa"/>
            <w:right w:w="0" w:type="dxa"/>
          </w:tblCellMar>
        </w:tblPrEx>
        <w:trPr>
          <w:trHeight w:val="91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电    话：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报价日期：              </w:t>
            </w:r>
          </w:p>
        </w:tc>
      </w:tr>
    </w:tbl>
    <w:p/>
    <w:p/>
    <w:p/>
    <w:p/>
    <w:p/>
    <w:p/>
    <w:p/>
    <w:p>
      <w:pPr>
        <w:rPr>
          <w:rFonts w:hint="eastAsia"/>
          <w:sz w:val="28"/>
          <w:szCs w:val="28"/>
          <w:lang w:val="en-US" w:eastAsia="zh-CN"/>
        </w:rPr>
      </w:pPr>
      <w:r>
        <w:rPr>
          <w:rFonts w:hint="eastAsia"/>
          <w:sz w:val="28"/>
          <w:szCs w:val="28"/>
          <w:lang w:val="en-US" w:eastAsia="zh-CN"/>
        </w:rPr>
        <w:t>附件1：</w:t>
      </w:r>
    </w:p>
    <w:p>
      <w:pPr>
        <w:jc w:val="center"/>
        <w:rPr>
          <w:rFonts w:hint="default"/>
          <w:sz w:val="32"/>
          <w:szCs w:val="32"/>
          <w:lang w:eastAsia="zh-CN"/>
        </w:rPr>
      </w:pPr>
      <w:r>
        <w:rPr>
          <w:rFonts w:hint="default"/>
          <w:sz w:val="32"/>
          <w:szCs w:val="32"/>
          <w:lang w:eastAsia="zh-CN"/>
        </w:rPr>
        <w:t>重症监护室改造</w:t>
      </w:r>
    </w:p>
    <w:p>
      <w:pPr>
        <w:rPr>
          <w:rFonts w:hint="eastAsia"/>
          <w:sz w:val="28"/>
          <w:szCs w:val="28"/>
          <w:lang w:val="en-US" w:eastAsia="zh-CN"/>
        </w:rPr>
      </w:pPr>
      <w:r>
        <w:rPr>
          <w:rFonts w:hint="eastAsia"/>
          <w:sz w:val="28"/>
          <w:szCs w:val="28"/>
          <w:lang w:val="en-US" w:eastAsia="zh-CN"/>
        </w:rPr>
        <w:t>参数：</w:t>
      </w:r>
    </w:p>
    <w:p>
      <w:pPr>
        <w:rPr>
          <w:rFonts w:hint="default"/>
          <w:sz w:val="28"/>
          <w:szCs w:val="28"/>
          <w:lang w:eastAsia="zh-CN"/>
          <w:woUserID w:val="1"/>
        </w:rPr>
      </w:pPr>
      <w:r>
        <w:rPr>
          <w:rFonts w:hint="default" w:ascii="Arial" w:hAnsi="Arial" w:eastAsia="宋体" w:cs="Arial"/>
          <w:i w:val="0"/>
          <w:iCs w:val="0"/>
          <w:caps w:val="0"/>
          <w:color w:val="333333"/>
          <w:spacing w:val="0"/>
          <w:kern w:val="2"/>
          <w:sz w:val="28"/>
          <w:szCs w:val="28"/>
          <w:shd w:val="clear" w:fill="FFFFFF"/>
          <w:lang w:val="en-US" w:eastAsia="zh-CN" w:bidi="ar"/>
          <w:woUserID w:val="1"/>
        </w:rPr>
        <w:t>▲</w:t>
      </w:r>
      <w:r>
        <w:rPr>
          <w:rFonts w:hint="default"/>
          <w:sz w:val="28"/>
          <w:szCs w:val="28"/>
          <w:lang w:eastAsia="zh-CN"/>
          <w:woUserID w:val="1"/>
        </w:rPr>
        <w:t>一、本项目为重症监护室改造项目，具体包括如下：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50"/>
        <w:gridCol w:w="2805"/>
        <w:gridCol w:w="960"/>
        <w:gridCol w:w="1110"/>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eastAsia" w:ascii="宋体" w:hAnsi="宋体" w:eastAsia="宋体" w:cs="宋体"/>
                <w:b/>
                <w:bCs/>
                <w:sz w:val="28"/>
                <w:szCs w:val="28"/>
                <w:woUserID w:val="1"/>
              </w:rPr>
            </w:pPr>
            <w:r>
              <w:rPr>
                <w:rFonts w:hint="eastAsia" w:ascii="宋体" w:hAnsi="宋体" w:eastAsia="宋体" w:cs="宋体"/>
                <w:b/>
                <w:bCs/>
                <w:kern w:val="0"/>
                <w:sz w:val="28"/>
                <w:szCs w:val="28"/>
                <w:bdr w:val="none" w:color="auto" w:sz="0" w:space="0"/>
                <w:lang w:val="en-US" w:eastAsia="zh-CN" w:bidi="ar"/>
                <w:woUserID w:val="1"/>
              </w:rPr>
              <w:t>序号</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eastAsia" w:ascii="宋体" w:hAnsi="宋体" w:eastAsia="宋体" w:cs="宋体"/>
                <w:b/>
                <w:bCs/>
                <w:sz w:val="28"/>
                <w:szCs w:val="28"/>
                <w:woUserID w:val="1"/>
              </w:rPr>
            </w:pPr>
            <w:r>
              <w:rPr>
                <w:rFonts w:hint="eastAsia" w:ascii="宋体" w:hAnsi="宋体" w:eastAsia="宋体" w:cs="宋体"/>
                <w:b/>
                <w:bCs/>
                <w:kern w:val="0"/>
                <w:sz w:val="28"/>
                <w:szCs w:val="28"/>
                <w:bdr w:val="none" w:color="auto" w:sz="0" w:space="0"/>
                <w:lang w:val="en-US" w:eastAsia="zh-CN" w:bidi="ar"/>
                <w:woUserID w:val="1"/>
              </w:rPr>
              <w:t>项目名称</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eastAsia" w:ascii="宋体" w:hAnsi="宋体" w:eastAsia="宋体" w:cs="宋体"/>
                <w:b/>
                <w:bCs/>
                <w:sz w:val="28"/>
                <w:szCs w:val="28"/>
                <w:woUserID w:val="1"/>
              </w:rPr>
            </w:pPr>
            <w:r>
              <w:rPr>
                <w:rFonts w:hint="eastAsia" w:ascii="宋体" w:hAnsi="宋体" w:eastAsia="宋体" w:cs="宋体"/>
                <w:b/>
                <w:bCs/>
                <w:kern w:val="0"/>
                <w:sz w:val="28"/>
                <w:szCs w:val="28"/>
                <w:bdr w:val="none" w:color="auto" w:sz="0" w:space="0"/>
                <w:lang w:val="en-US" w:eastAsia="zh-CN" w:bidi="ar"/>
                <w:woUserID w:val="1"/>
              </w:rPr>
              <w:t>单位</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eastAsia" w:ascii="宋体" w:hAnsi="宋体" w:eastAsia="宋体" w:cs="宋体"/>
                <w:b/>
                <w:bCs/>
                <w:sz w:val="28"/>
                <w:szCs w:val="28"/>
                <w:woUserID w:val="1"/>
              </w:rPr>
            </w:pPr>
            <w:r>
              <w:rPr>
                <w:rFonts w:hint="eastAsia" w:ascii="宋体" w:hAnsi="宋体" w:eastAsia="宋体" w:cs="宋体"/>
                <w:b/>
                <w:bCs/>
                <w:kern w:val="0"/>
                <w:sz w:val="28"/>
                <w:szCs w:val="28"/>
                <w:bdr w:val="none" w:color="auto" w:sz="0" w:space="0"/>
                <w:lang w:val="en-US" w:eastAsia="zh-CN" w:bidi="ar"/>
                <w:woUserID w:val="1"/>
              </w:rPr>
              <w:t>工程量</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eastAsia" w:ascii="宋体" w:hAnsi="宋体" w:eastAsia="宋体" w:cs="宋体"/>
                <w:b/>
                <w:bCs/>
                <w:sz w:val="28"/>
                <w:szCs w:val="28"/>
                <w:woUserID w:val="1"/>
              </w:rPr>
            </w:pPr>
            <w:r>
              <w:rPr>
                <w:rFonts w:hint="eastAsia" w:ascii="宋体" w:hAnsi="宋体" w:eastAsia="宋体" w:cs="宋体"/>
                <w:b/>
                <w:bCs/>
                <w:sz w:val="28"/>
                <w:szCs w:val="28"/>
                <w:woUserID w:val="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一楼后勤办公区 2 间房间拆除原有堆放药品办公室拆除进门隔墙及中间隔墙</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38</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2</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拆除后转运到指定垃圾场处理</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车</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3</w:t>
            </w:r>
            <w:r>
              <w:rPr>
                <w:rFonts w:hint="default" w:ascii="Arial" w:hAnsi="Arial" w:eastAsia="Arial" w:cs="Arial"/>
                <w:kern w:val="0"/>
                <w:sz w:val="22"/>
                <w:szCs w:val="22"/>
                <w:bdr w:val="none" w:color="auto" w:sz="0" w:space="0"/>
                <w:lang w:eastAsia="zh-CN" w:bidi="ar"/>
                <w:woUserID w:val="1"/>
              </w:rPr>
              <w:t>-5</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二次转运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3</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一楼后勤办公区原有堆放药品区双面隔墙（门洞、窗洞）</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6.5</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轻钢龙骨 + 龙牌纸面板 + 五金辅料双面隔墙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4</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一楼后勤办公区原有堆放药品和钢架搬运到体检科二楼</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个</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3</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搬运到</w:t>
            </w:r>
            <w:r>
              <w:rPr>
                <w:rFonts w:hint="default" w:ascii="Arial" w:hAnsi="Arial" w:eastAsia="Arial" w:cs="Arial"/>
                <w:kern w:val="0"/>
                <w:sz w:val="22"/>
                <w:szCs w:val="22"/>
                <w:bdr w:val="none" w:color="auto" w:sz="0" w:space="0"/>
                <w:lang w:eastAsia="zh-CN" w:bidi="ar"/>
                <w:woUserID w:val="1"/>
              </w:rPr>
              <w:t>医技楼</w:t>
            </w:r>
            <w:r>
              <w:rPr>
                <w:rFonts w:hint="default" w:ascii="Arial" w:hAnsi="Arial" w:eastAsia="Arial" w:cs="Arial"/>
                <w:kern w:val="0"/>
                <w:sz w:val="22"/>
                <w:szCs w:val="22"/>
                <w:bdr w:val="none" w:color="auto" w:sz="0" w:space="0"/>
                <w:lang w:val="en-US" w:eastAsia="zh-CN" w:bidi="ar"/>
                <w:woUserID w:val="1"/>
              </w:rPr>
              <w:t>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5</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体检科二楼钢架现场修改尺寸及安装</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项</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6</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体检科二楼新做喷绘板及安装</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项</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eastAsia="zh-CN" w:bidi="ar"/>
                <w:woUserID w:val="1"/>
              </w:rPr>
              <w:t>院方</w:t>
            </w:r>
            <w:r>
              <w:rPr>
                <w:rFonts w:hint="default" w:ascii="Arial" w:hAnsi="Arial" w:eastAsia="Arial" w:cs="Arial"/>
                <w:kern w:val="0"/>
                <w:sz w:val="22"/>
                <w:szCs w:val="22"/>
                <w:bdr w:val="none" w:color="auto" w:sz="0" w:space="0"/>
                <w:lang w:val="en-US" w:eastAsia="zh-CN" w:bidi="ar"/>
                <w:woUserID w:val="1"/>
              </w:rPr>
              <w:t>提供画面（乙方广告公司制作及安装）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7</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三楼妇产科搬运机械到隔壁办公室</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个</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8</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eastAsia="zh-CN" w:bidi="ar"/>
                <w:woUserID w:val="1"/>
              </w:rPr>
              <w:t>重症监护室</w:t>
            </w:r>
            <w:r>
              <w:rPr>
                <w:rFonts w:hint="default" w:ascii="Arial" w:hAnsi="Arial" w:eastAsia="Arial" w:cs="Arial"/>
                <w:kern w:val="0"/>
                <w:sz w:val="22"/>
                <w:szCs w:val="22"/>
                <w:bdr w:val="none" w:color="auto" w:sz="0" w:space="0"/>
                <w:lang w:val="en-US" w:eastAsia="zh-CN" w:bidi="ar"/>
                <w:woUserID w:val="1"/>
              </w:rPr>
              <w:t xml:space="preserve"> 病房及通道拆除原有隔墙</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20</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9</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eastAsia="zh-CN" w:bidi="ar"/>
                <w:woUserID w:val="1"/>
              </w:rPr>
              <w:t>重症监护室</w:t>
            </w:r>
            <w:r>
              <w:rPr>
                <w:rFonts w:hint="default" w:ascii="Arial" w:hAnsi="Arial" w:eastAsia="Arial" w:cs="Arial"/>
                <w:kern w:val="0"/>
                <w:sz w:val="22"/>
                <w:szCs w:val="22"/>
                <w:bdr w:val="none" w:color="auto" w:sz="0" w:space="0"/>
                <w:lang w:val="en-US" w:eastAsia="zh-CN" w:bidi="ar"/>
                <w:woUserID w:val="1"/>
              </w:rPr>
              <w:t xml:space="preserve"> 病房拆除后乳胶漆翻新</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78</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环保腻子及辅料（含乳胶漆）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10</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拆除后转运到指定垃圾场处理</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车</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w:t>
            </w:r>
            <w:r>
              <w:rPr>
                <w:rFonts w:hint="default" w:ascii="Arial" w:hAnsi="Arial" w:eastAsia="Arial" w:cs="Arial"/>
                <w:kern w:val="0"/>
                <w:sz w:val="22"/>
                <w:szCs w:val="22"/>
                <w:bdr w:val="none" w:color="auto" w:sz="0" w:space="0"/>
                <w:lang w:eastAsia="zh-CN" w:bidi="ar"/>
                <w:woUserID w:val="1"/>
              </w:rPr>
              <w:t>-2</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11</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行道新做隔墙</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9.5</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轻钢龙骨</w:t>
            </w:r>
            <w:r>
              <w:rPr>
                <w:rFonts w:hint="default" w:ascii="Arial" w:hAnsi="Arial" w:eastAsia="Arial" w:cs="Arial"/>
                <w:kern w:val="0"/>
                <w:sz w:val="22"/>
                <w:szCs w:val="22"/>
                <w:bdr w:val="none" w:color="auto" w:sz="0" w:space="0"/>
                <w:lang w:eastAsia="zh-CN" w:bidi="ar"/>
                <w:woUserID w:val="1"/>
              </w:rPr>
              <w:t>、</w:t>
            </w:r>
            <w:r>
              <w:rPr>
                <w:rFonts w:hint="default" w:ascii="Arial" w:hAnsi="Arial" w:eastAsia="Arial" w:cs="Arial"/>
                <w:kern w:val="0"/>
                <w:sz w:val="22"/>
                <w:szCs w:val="22"/>
                <w:bdr w:val="none" w:color="auto" w:sz="0" w:space="0"/>
                <w:lang w:val="en-US" w:eastAsia="zh-CN" w:bidi="ar"/>
                <w:woUserID w:val="1"/>
              </w:rPr>
              <w:t>龙牌纸面板</w:t>
            </w:r>
            <w:r>
              <w:rPr>
                <w:rFonts w:hint="default" w:ascii="Arial" w:hAnsi="Arial" w:eastAsia="Arial" w:cs="Arial"/>
                <w:kern w:val="0"/>
                <w:sz w:val="22"/>
                <w:szCs w:val="22"/>
                <w:bdr w:val="none" w:color="auto" w:sz="0" w:space="0"/>
                <w:lang w:eastAsia="zh-CN" w:bidi="ar"/>
                <w:woUserID w:val="1"/>
              </w:rPr>
              <w:t>、</w:t>
            </w:r>
            <w:r>
              <w:rPr>
                <w:rFonts w:hint="default" w:ascii="Arial" w:hAnsi="Arial" w:eastAsia="Arial" w:cs="Arial"/>
                <w:kern w:val="0"/>
                <w:sz w:val="22"/>
                <w:szCs w:val="22"/>
                <w:bdr w:val="none" w:color="auto" w:sz="0" w:space="0"/>
                <w:lang w:val="en-US" w:eastAsia="zh-CN" w:bidi="ar"/>
                <w:woUserID w:val="1"/>
              </w:rPr>
              <w:t>五金辅料双面隔墙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12</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隔墙后双面新做乳胶漆</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19</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环保腻子及辅料（含乳胶漆）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13</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eastAsia="zh-CN" w:bidi="ar"/>
                <w:woUserID w:val="1"/>
              </w:rPr>
              <w:t>重症监护室</w:t>
            </w:r>
            <w:r>
              <w:rPr>
                <w:rFonts w:hint="default" w:ascii="Arial" w:hAnsi="Arial" w:eastAsia="Arial" w:cs="Arial"/>
                <w:kern w:val="0"/>
                <w:sz w:val="22"/>
                <w:szCs w:val="22"/>
                <w:bdr w:val="none" w:color="auto" w:sz="0" w:space="0"/>
                <w:lang w:val="en-US" w:eastAsia="zh-CN" w:bidi="ar"/>
                <w:woUserID w:val="1"/>
              </w:rPr>
              <w:t>行道天棚及墙面乳胶漆翻新</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75</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环保腻子及辅料（含乳胶漆）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14</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eastAsia="zh-CN" w:bidi="ar"/>
                <w:woUserID w:val="1"/>
              </w:rPr>
              <w:t>重症监护室</w:t>
            </w:r>
            <w:r>
              <w:rPr>
                <w:rFonts w:hint="default" w:ascii="Arial" w:hAnsi="Arial" w:eastAsia="Arial" w:cs="Arial"/>
                <w:kern w:val="0"/>
                <w:sz w:val="22"/>
                <w:szCs w:val="22"/>
                <w:bdr w:val="none" w:color="auto" w:sz="0" w:space="0"/>
                <w:lang w:val="en-US" w:eastAsia="zh-CN" w:bidi="ar"/>
                <w:woUserID w:val="1"/>
              </w:rPr>
              <w:t xml:space="preserve"> 地面新做地胶</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16.5</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环保地胶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15</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新增</w:t>
            </w:r>
            <w:r>
              <w:rPr>
                <w:rFonts w:hint="default" w:ascii="Arial" w:hAnsi="Arial" w:eastAsia="Arial" w:cs="Arial"/>
                <w:kern w:val="0"/>
                <w:sz w:val="22"/>
                <w:szCs w:val="22"/>
                <w:bdr w:val="none" w:color="auto" w:sz="0" w:space="0"/>
                <w:lang w:eastAsia="zh-CN" w:bidi="ar"/>
                <w:woUserID w:val="1"/>
              </w:rPr>
              <w:t>重症监护室</w:t>
            </w:r>
            <w:r>
              <w:rPr>
                <w:rFonts w:hint="default" w:ascii="Arial" w:hAnsi="Arial" w:eastAsia="Arial" w:cs="Arial"/>
                <w:kern w:val="0"/>
                <w:sz w:val="22"/>
                <w:szCs w:val="22"/>
                <w:bdr w:val="none" w:color="auto" w:sz="0" w:space="0"/>
                <w:lang w:val="en-US" w:eastAsia="zh-CN" w:bidi="ar"/>
                <w:woUserID w:val="1"/>
              </w:rPr>
              <w:t>3 个房间墙面及顶面乳胶漆翻新</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328</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环保腻子及辅料（含乳胶漆）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16</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新增</w:t>
            </w:r>
            <w:r>
              <w:rPr>
                <w:rFonts w:hint="default" w:ascii="Arial" w:hAnsi="Arial" w:eastAsia="Arial" w:cs="Arial"/>
                <w:kern w:val="0"/>
                <w:sz w:val="22"/>
                <w:szCs w:val="22"/>
                <w:bdr w:val="none" w:color="auto" w:sz="0" w:space="0"/>
                <w:lang w:eastAsia="zh-CN" w:bidi="ar"/>
                <w:woUserID w:val="1"/>
              </w:rPr>
              <w:t>重症监护室</w:t>
            </w:r>
            <w:r>
              <w:rPr>
                <w:rFonts w:hint="default" w:ascii="Arial" w:hAnsi="Arial" w:eastAsia="Arial" w:cs="Arial"/>
                <w:kern w:val="0"/>
                <w:sz w:val="22"/>
                <w:szCs w:val="22"/>
                <w:bdr w:val="none" w:color="auto" w:sz="0" w:space="0"/>
                <w:lang w:val="en-US" w:eastAsia="zh-CN" w:bidi="ar"/>
                <w:woUserID w:val="1"/>
              </w:rPr>
              <w:t>3 个房间新做地胶</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59.5</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环保地胶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17</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新做院长办公室 2 间（墙面及顶面乳胶漆翻新）</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158</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环保腻子及辅料（含乳胶漆）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18</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2 间办公室新做窗帘（卷帘）</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13.5</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卷帘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19</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办公室卫生间更换洗手盆及挂件</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个</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洗手盆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20</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装修途中日常建渣清运费</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项</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eastAsia="zh-CN" w:bidi="ar"/>
                <w:woUserID w:val="1"/>
              </w:rPr>
              <w:t>需</w:t>
            </w:r>
            <w:r>
              <w:rPr>
                <w:rFonts w:hint="default" w:ascii="Arial" w:hAnsi="Arial" w:eastAsia="Arial" w:cs="Arial"/>
                <w:kern w:val="0"/>
                <w:sz w:val="22"/>
                <w:szCs w:val="22"/>
                <w:bdr w:val="none" w:color="auto" w:sz="0" w:space="0"/>
                <w:lang w:val="en-US" w:eastAsia="zh-CN" w:bidi="ar"/>
                <w:woUserID w:val="1"/>
              </w:rPr>
              <w:t>转运出城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21</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电工局部改开关插座（开关插座位置移动）</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项</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拉法基水泥清沙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22</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电线材料</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项</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23</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地面地砖成品保护垫</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80</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成品保护垫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24</w:t>
            </w:r>
          </w:p>
        </w:tc>
        <w:tc>
          <w:tcPr>
            <w:tcW w:w="280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保洁</w:t>
            </w:r>
          </w:p>
        </w:tc>
        <w:tc>
          <w:tcPr>
            <w:tcW w:w="96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项</w:t>
            </w:r>
          </w:p>
        </w:tc>
        <w:tc>
          <w:tcPr>
            <w:tcW w:w="1110"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1</w:t>
            </w:r>
          </w:p>
        </w:tc>
        <w:tc>
          <w:tcPr>
            <w:tcW w:w="1875" w:type="dxa"/>
            <w:tcBorders>
              <w:top w:val="single" w:color="000000" w:sz="4" w:space="0"/>
              <w:left w:val="single" w:color="000000" w:sz="4" w:space="0"/>
              <w:bottom w:val="single" w:color="000000" w:sz="4" w:space="0"/>
              <w:right w:val="single" w:color="000000" w:sz="4" w:space="0"/>
            </w:tcBorders>
            <w:shd w:val="clear"/>
            <w:noWrap/>
            <w:tcMar>
              <w:top w:w="30" w:type="dxa"/>
              <w:left w:w="45" w:type="dxa"/>
              <w:bottom w:w="30" w:type="dxa"/>
              <w:right w:w="45" w:type="dxa"/>
            </w:tcMar>
            <w:vAlign w:val="center"/>
          </w:tcPr>
          <w:p>
            <w:pPr>
              <w:keepNext w:val="0"/>
              <w:keepLines w:val="0"/>
              <w:widowControl/>
              <w:suppressLineNumbers w:val="0"/>
              <w:jc w:val="left"/>
              <w:textAlignment w:val="center"/>
              <w:rPr>
                <w:rFonts w:hint="default" w:ascii="Arial" w:hAnsi="Arial" w:eastAsia="Arial" w:cs="Arial"/>
                <w:sz w:val="22"/>
                <w:szCs w:val="22"/>
                <w:woUserID w:val="1"/>
              </w:rPr>
            </w:pPr>
            <w:r>
              <w:rPr>
                <w:rFonts w:hint="default" w:ascii="Arial" w:hAnsi="Arial" w:eastAsia="Arial" w:cs="Arial"/>
                <w:kern w:val="0"/>
                <w:sz w:val="22"/>
                <w:szCs w:val="22"/>
                <w:bdr w:val="none" w:color="auto" w:sz="0" w:space="0"/>
                <w:lang w:val="en-US" w:eastAsia="zh-CN" w:bidi="ar"/>
                <w:woUserID w:val="1"/>
              </w:rPr>
              <w:t>开荒保洁</w:t>
            </w:r>
          </w:p>
        </w:tc>
      </w:tr>
    </w:tbl>
    <w:p>
      <w:pPr>
        <w:rPr>
          <w:rFonts w:hint="default"/>
          <w:sz w:val="28"/>
          <w:szCs w:val="28"/>
          <w:lang w:eastAsia="zh-CN"/>
          <w:woUserID w:val="1"/>
        </w:rPr>
      </w:pPr>
    </w:p>
    <w:p>
      <w:pPr>
        <w:rPr>
          <w:rFonts w:hint="default"/>
          <w:sz w:val="28"/>
          <w:szCs w:val="28"/>
          <w:lang w:eastAsia="zh-CN"/>
          <w:woUserID w:val="1"/>
        </w:rPr>
      </w:pPr>
      <w:r>
        <w:rPr>
          <w:rFonts w:hint="default"/>
          <w:sz w:val="28"/>
          <w:szCs w:val="28"/>
          <w:lang w:eastAsia="zh-CN"/>
          <w:woUserID w:val="1"/>
        </w:rPr>
        <w:t xml:space="preserve">    </w:t>
      </w:r>
      <w:r>
        <w:rPr>
          <w:rFonts w:hint="eastAsia" w:ascii="宋体" w:hAnsi="宋体" w:eastAsia="宋体" w:cs="宋体"/>
          <w:b w:val="0"/>
          <w:bCs w:val="0"/>
          <w:i w:val="0"/>
          <w:iCs w:val="0"/>
          <w:color w:val="000000"/>
          <w:kern w:val="0"/>
          <w:sz w:val="28"/>
          <w:szCs w:val="28"/>
          <w:lang w:val="en-US" w:eastAsia="zh-CN" w:bidi="ar"/>
          <w:woUserID w:val="1"/>
        </w:rPr>
        <w:t>★</w:t>
      </w:r>
      <w:r>
        <w:rPr>
          <w:rFonts w:hint="default"/>
          <w:sz w:val="28"/>
          <w:szCs w:val="28"/>
          <w:lang w:eastAsia="zh-CN"/>
          <w:woUserID w:val="1"/>
        </w:rPr>
        <w:t>二、工期要求</w:t>
      </w:r>
    </w:p>
    <w:p>
      <w:pPr>
        <w:rPr>
          <w:rFonts w:hint="default"/>
          <w:sz w:val="28"/>
          <w:szCs w:val="28"/>
          <w:lang w:eastAsia="zh-CN"/>
          <w:woUserID w:val="1"/>
        </w:rPr>
      </w:pPr>
      <w:r>
        <w:rPr>
          <w:rFonts w:hint="default"/>
          <w:sz w:val="28"/>
          <w:szCs w:val="28"/>
          <w:lang w:eastAsia="zh-CN"/>
          <w:woUserID w:val="1"/>
        </w:rPr>
        <w:t xml:space="preserve">    供应商应在合同签订之日起 [10] 个工作日内完成全部改造工程，且确保不影响医院正常医疗秩序。具体开工日期以采购人通知为准。若因不可抗力等特殊原因导致工期延误，供应商应在事件发生后 24 小时内书面通知采购人，并提供相关证明文件，经采购人认可后，工期相应顺延。</w:t>
      </w:r>
    </w:p>
    <w:p>
      <w:pPr>
        <w:rPr>
          <w:rFonts w:hint="default"/>
          <w:sz w:val="28"/>
          <w:szCs w:val="28"/>
          <w:lang w:eastAsia="zh-CN"/>
          <w:woUserID w:val="1"/>
        </w:rPr>
      </w:pPr>
      <w:r>
        <w:rPr>
          <w:rFonts w:hint="default"/>
          <w:sz w:val="28"/>
          <w:szCs w:val="28"/>
          <w:lang w:eastAsia="zh-CN"/>
          <w:woUserID w:val="1"/>
        </w:rPr>
        <w:t xml:space="preserve">   </w:t>
      </w:r>
      <w:r>
        <w:rPr>
          <w:rFonts w:hint="eastAsia" w:ascii="宋体" w:hAnsi="宋体" w:eastAsia="宋体" w:cs="宋体"/>
          <w:b w:val="0"/>
          <w:bCs w:val="0"/>
          <w:i w:val="0"/>
          <w:iCs w:val="0"/>
          <w:color w:val="000000"/>
          <w:kern w:val="0"/>
          <w:sz w:val="28"/>
          <w:szCs w:val="28"/>
          <w:lang w:val="en-US" w:eastAsia="zh-CN" w:bidi="ar"/>
          <w:woUserID w:val="1"/>
        </w:rPr>
        <w:t>★</w:t>
      </w:r>
      <w:r>
        <w:rPr>
          <w:rFonts w:hint="default"/>
          <w:sz w:val="28"/>
          <w:szCs w:val="28"/>
          <w:lang w:eastAsia="zh-CN"/>
          <w:woUserID w:val="1"/>
        </w:rPr>
        <w:t>三、质量要求与质保期</w:t>
      </w:r>
    </w:p>
    <w:p>
      <w:pPr>
        <w:rPr>
          <w:rFonts w:hint="default"/>
          <w:sz w:val="28"/>
          <w:szCs w:val="28"/>
          <w:lang w:eastAsia="zh-CN"/>
          <w:woUserID w:val="1"/>
        </w:rPr>
      </w:pPr>
      <w:r>
        <w:rPr>
          <w:rFonts w:hint="default"/>
          <w:sz w:val="28"/>
          <w:szCs w:val="28"/>
          <w:lang w:eastAsia="zh-CN"/>
          <w:woUserID w:val="1"/>
        </w:rPr>
        <w:t xml:space="preserve">    供应商必须严格按照国家现行的建筑装修装饰工程施工及验收规范、质量检验评定标准以及询价通知书中规定的施工说明和材料要求进行施工，确保工程质量达到合格标准及以上。</w:t>
      </w:r>
    </w:p>
    <w:p>
      <w:pPr>
        <w:rPr>
          <w:rFonts w:hint="default"/>
          <w:sz w:val="28"/>
          <w:szCs w:val="28"/>
          <w:lang w:eastAsia="zh-CN"/>
          <w:woUserID w:val="1"/>
        </w:rPr>
      </w:pPr>
      <w:r>
        <w:rPr>
          <w:rFonts w:hint="default"/>
          <w:sz w:val="28"/>
          <w:szCs w:val="28"/>
          <w:lang w:eastAsia="zh-CN"/>
          <w:woUserID w:val="1"/>
        </w:rPr>
        <w:t xml:space="preserve">    工程质保期为 [2] 年，自工程竣工验收合格之日起计算。在质保期内，若出现因施工质量或材料质量问题导致的损坏、故障等情况，      供应商应在接到采购人通知后 24 小时内响应，并在 48 小时内到达现场进行免费维修或更换。若供应商未按时履行质保义务，采购人有权自行委托第三方进行维修，相关费用由供应商支付。</w:t>
      </w:r>
    </w:p>
    <w:p>
      <w:pPr>
        <w:rPr>
          <w:rFonts w:hint="default"/>
          <w:sz w:val="28"/>
          <w:szCs w:val="28"/>
          <w:lang w:eastAsia="zh-CN"/>
          <w:woUserID w:val="1"/>
        </w:rPr>
      </w:pPr>
      <w:r>
        <w:rPr>
          <w:rFonts w:hint="default"/>
          <w:sz w:val="28"/>
          <w:szCs w:val="28"/>
          <w:lang w:eastAsia="zh-CN"/>
          <w:woUserID w:val="1"/>
        </w:rPr>
        <w:t xml:space="preserve">    </w:t>
      </w:r>
      <w:r>
        <w:rPr>
          <w:rFonts w:hint="eastAsia" w:ascii="宋体" w:hAnsi="宋体" w:eastAsia="宋体" w:cs="宋体"/>
          <w:b w:val="0"/>
          <w:bCs w:val="0"/>
          <w:i w:val="0"/>
          <w:iCs w:val="0"/>
          <w:color w:val="000000"/>
          <w:kern w:val="0"/>
          <w:sz w:val="28"/>
          <w:szCs w:val="28"/>
          <w:lang w:val="en-US" w:eastAsia="zh-CN" w:bidi="ar"/>
          <w:woUserID w:val="1"/>
        </w:rPr>
        <w:t>★</w:t>
      </w:r>
      <w:r>
        <w:rPr>
          <w:rFonts w:hint="default"/>
          <w:sz w:val="28"/>
          <w:szCs w:val="28"/>
          <w:lang w:eastAsia="zh-CN"/>
          <w:woUserID w:val="1"/>
        </w:rPr>
        <w:t>四、售后服务要求</w:t>
      </w:r>
    </w:p>
    <w:p>
      <w:pPr>
        <w:rPr>
          <w:rFonts w:hint="default"/>
          <w:sz w:val="28"/>
          <w:szCs w:val="28"/>
          <w:lang w:eastAsia="zh-CN"/>
          <w:woUserID w:val="1"/>
        </w:rPr>
      </w:pPr>
      <w:r>
        <w:rPr>
          <w:rFonts w:hint="default"/>
          <w:sz w:val="28"/>
          <w:szCs w:val="28"/>
          <w:lang w:eastAsia="zh-CN"/>
          <w:woUserID w:val="1"/>
        </w:rPr>
        <w:t xml:space="preserve">    供应商应提供详细的售后服务方案，包括但不限于维修人员联系方式、响应时间、维修流程等内容。</w:t>
      </w:r>
    </w:p>
    <w:p>
      <w:pPr>
        <w:rPr>
          <w:rFonts w:hint="default"/>
          <w:sz w:val="28"/>
          <w:szCs w:val="28"/>
          <w:lang w:eastAsia="zh-CN"/>
          <w:woUserID w:val="1"/>
        </w:rPr>
      </w:pPr>
      <w:r>
        <w:rPr>
          <w:rFonts w:hint="default"/>
          <w:sz w:val="28"/>
          <w:szCs w:val="28"/>
          <w:lang w:eastAsia="zh-CN"/>
          <w:woUserID w:val="1"/>
        </w:rPr>
        <w:t xml:space="preserve">    质保期结束后，供应商应继续为采购人提供优质的售后服务，维修只收取材料成本费和人工成本费。在设备或设施使用过程中，供应商应定期回访采购人，了解使用情况并提供技术支持。</w:t>
      </w:r>
    </w:p>
    <w:p>
      <w:pPr>
        <w:rPr>
          <w:rFonts w:hint="default"/>
          <w:sz w:val="28"/>
          <w:szCs w:val="28"/>
          <w:lang w:eastAsia="zh-CN"/>
          <w:woUserID w:val="1"/>
        </w:rPr>
      </w:pPr>
      <w:r>
        <w:rPr>
          <w:rFonts w:hint="default"/>
          <w:sz w:val="28"/>
          <w:szCs w:val="28"/>
          <w:lang w:eastAsia="zh-CN"/>
          <w:woUserID w:val="1"/>
        </w:rPr>
        <w:t xml:space="preserve">    五、施工安全与文明施工</w:t>
      </w:r>
    </w:p>
    <w:p>
      <w:pPr>
        <w:rPr>
          <w:rFonts w:hint="default"/>
          <w:sz w:val="28"/>
          <w:szCs w:val="28"/>
          <w:lang w:eastAsia="zh-CN"/>
          <w:woUserID w:val="1"/>
        </w:rPr>
      </w:pPr>
      <w:r>
        <w:rPr>
          <w:rFonts w:hint="default"/>
          <w:sz w:val="28"/>
          <w:szCs w:val="28"/>
          <w:lang w:eastAsia="zh-CN"/>
          <w:woUserID w:val="1"/>
        </w:rPr>
        <w:t xml:space="preserve">    供应商应遵守国家及地方有关施工安全、劳动保护、文明施工等方面的法律法规，制定完善的安全施工措施和应急预案，确保施工过程中不发生安全事故。若因供应商原因导致安全事故，供应商应承担全部责任，并负责赔偿因此给采购人及第三方造成的一切损失。</w:t>
      </w:r>
    </w:p>
    <w:p>
      <w:pPr>
        <w:rPr>
          <w:rFonts w:hint="default"/>
          <w:sz w:val="28"/>
          <w:szCs w:val="28"/>
          <w:lang w:eastAsia="zh-CN"/>
          <w:woUserID w:val="1"/>
        </w:rPr>
      </w:pPr>
      <w:r>
        <w:rPr>
          <w:rFonts w:hint="default"/>
          <w:sz w:val="28"/>
          <w:szCs w:val="28"/>
          <w:lang w:eastAsia="zh-CN"/>
          <w:woUserID w:val="1"/>
        </w:rPr>
        <w:t xml:space="preserve">    在施工期间，供应商应保持施工现场的整洁卫生，做到工完场清。施工产生的建筑垃圾应按照采购人指定的地点和方式进行堆放和清运，不得随意丢弃或污染环境。施工过程中应尽量减少对医院正常医疗工作和周边环境的影响，如采取有效的降噪、防尘措施等。</w:t>
      </w:r>
    </w:p>
    <w:p>
      <w:pPr>
        <w:keepNext w:val="0"/>
        <w:keepLines w:val="0"/>
        <w:widowControl w:val="0"/>
        <w:suppressLineNumbers w:val="0"/>
        <w:spacing w:before="0" w:beforeAutospacing="0" w:after="0" w:afterAutospacing="0"/>
        <w:ind w:left="0" w:right="0"/>
        <w:jc w:val="both"/>
        <w:rPr>
          <w:rFonts w:hint="default" w:ascii="宋体" w:hAnsi="宋体" w:eastAsia="宋体" w:cs="宋体"/>
          <w:i w:val="0"/>
          <w:iCs w:val="0"/>
          <w:caps w:val="0"/>
          <w:color w:val="333333"/>
          <w:spacing w:val="0"/>
          <w:kern w:val="2"/>
          <w:sz w:val="28"/>
          <w:szCs w:val="28"/>
          <w:shd w:val="clear" w:fill="FFFFFF"/>
          <w:lang w:eastAsia="zh-CN" w:bidi="ar"/>
          <w:woUserID w:val="1"/>
        </w:rPr>
      </w:pPr>
      <w:r>
        <w:rPr>
          <w:rFonts w:hint="default" w:ascii="宋体" w:hAnsi="宋体" w:eastAsia="宋体" w:cs="宋体"/>
          <w:i w:val="0"/>
          <w:iCs w:val="0"/>
          <w:caps w:val="0"/>
          <w:color w:val="333333"/>
          <w:spacing w:val="0"/>
          <w:kern w:val="2"/>
          <w:sz w:val="28"/>
          <w:szCs w:val="28"/>
          <w:shd w:val="clear" w:fill="FFFFFF"/>
          <w:lang w:eastAsia="zh-CN" w:bidi="ar"/>
          <w:woUserID w:val="1"/>
        </w:rPr>
        <w:t xml:space="preserve">    </w:t>
      </w:r>
    </w:p>
    <w:p>
      <w:pPr>
        <w:keepNext w:val="0"/>
        <w:keepLines w:val="0"/>
        <w:widowControl w:val="0"/>
        <w:suppressLineNumbers w:val="0"/>
        <w:spacing w:before="0" w:beforeAutospacing="0" w:after="0" w:afterAutospacing="0"/>
        <w:ind w:left="0" w:right="0"/>
        <w:jc w:val="both"/>
        <w:rPr>
          <w:rFonts w:hint="default"/>
          <w:sz w:val="28"/>
          <w:szCs w:val="28"/>
          <w:lang w:val="en-US" w:eastAsia="zh-CN"/>
        </w:rPr>
      </w:pPr>
      <w:r>
        <w:rPr>
          <w:rFonts w:hint="eastAsia" w:ascii="宋体" w:hAnsi="宋体" w:eastAsia="宋体" w:cs="宋体"/>
          <w:i w:val="0"/>
          <w:iCs w:val="0"/>
          <w:caps w:val="0"/>
          <w:color w:val="333333"/>
          <w:spacing w:val="0"/>
          <w:kern w:val="2"/>
          <w:sz w:val="28"/>
          <w:szCs w:val="28"/>
          <w:shd w:val="clear" w:fill="FFFFFF"/>
          <w:lang w:val="en-US" w:eastAsia="zh-CN" w:bidi="ar"/>
          <w:woUserID w:val="1"/>
        </w:rPr>
        <w:t>注：</w:t>
      </w:r>
      <w:r>
        <w:rPr>
          <w:rFonts w:hint="eastAsia" w:ascii="宋体" w:hAnsi="宋体" w:eastAsia="宋体" w:cs="宋体"/>
          <w:b w:val="0"/>
          <w:bCs w:val="0"/>
          <w:i w:val="0"/>
          <w:iCs w:val="0"/>
          <w:color w:val="000000"/>
          <w:kern w:val="0"/>
          <w:sz w:val="28"/>
          <w:szCs w:val="28"/>
          <w:lang w:val="en-US" w:eastAsia="zh-CN" w:bidi="ar"/>
          <w:woUserID w:val="1"/>
        </w:rPr>
        <w:t>★</w:t>
      </w:r>
      <w:r>
        <w:rPr>
          <w:rFonts w:hint="eastAsia" w:ascii="宋体" w:hAnsi="宋体" w:eastAsia="宋体" w:cs="宋体"/>
          <w:i w:val="0"/>
          <w:iCs w:val="0"/>
          <w:caps w:val="0"/>
          <w:color w:val="333333"/>
          <w:spacing w:val="0"/>
          <w:kern w:val="2"/>
          <w:sz w:val="28"/>
          <w:szCs w:val="28"/>
          <w:shd w:val="clear" w:fill="FFFFFF"/>
          <w:lang w:val="en-US" w:eastAsia="zh-CN" w:bidi="ar"/>
          <w:woUserID w:val="1"/>
        </w:rPr>
        <w:t>表示</w:t>
      </w:r>
      <w:r>
        <w:rPr>
          <w:rStyle w:val="10"/>
          <w:rFonts w:hint="eastAsia" w:ascii="宋体" w:hAnsi="宋体" w:eastAsia="宋体" w:cs="宋体"/>
          <w:b w:val="0"/>
          <w:bCs w:val="0"/>
          <w:i w:val="0"/>
          <w:iCs w:val="0"/>
          <w:caps w:val="0"/>
          <w:color w:val="333333"/>
          <w:spacing w:val="0"/>
          <w:kern w:val="2"/>
          <w:sz w:val="28"/>
          <w:szCs w:val="28"/>
          <w:shd w:val="clear" w:fill="FFFFFF"/>
          <w:lang w:val="en-US" w:eastAsia="zh-CN" w:bidi="ar"/>
          <w:woUserID w:val="1"/>
        </w:rPr>
        <w:t>实质性条款，</w:t>
      </w:r>
      <w:r>
        <w:rPr>
          <w:rFonts w:hint="default" w:ascii="Arial" w:hAnsi="Arial" w:eastAsia="宋体" w:cs="Arial"/>
          <w:i w:val="0"/>
          <w:iCs w:val="0"/>
          <w:caps w:val="0"/>
          <w:color w:val="333333"/>
          <w:spacing w:val="0"/>
          <w:kern w:val="2"/>
          <w:sz w:val="28"/>
          <w:szCs w:val="28"/>
          <w:shd w:val="clear" w:fill="FFFFFF"/>
          <w:lang w:val="en-US" w:eastAsia="zh-CN" w:bidi="ar"/>
          <w:woUserID w:val="1"/>
        </w:rPr>
        <w:t>▲</w:t>
      </w:r>
      <w:r>
        <w:rPr>
          <w:rFonts w:hint="eastAsia" w:ascii="宋体" w:hAnsi="宋体" w:eastAsia="宋体" w:cs="宋体"/>
          <w:i w:val="0"/>
          <w:iCs w:val="0"/>
          <w:caps w:val="0"/>
          <w:color w:val="333333"/>
          <w:spacing w:val="0"/>
          <w:kern w:val="2"/>
          <w:sz w:val="28"/>
          <w:szCs w:val="28"/>
          <w:shd w:val="clear" w:fill="FFFFFF"/>
          <w:lang w:val="en-US" w:eastAsia="zh-CN" w:bidi="ar"/>
          <w:woUserID w:val="1"/>
        </w:rPr>
        <w:t>表示相对重要的技术参数。</w:t>
      </w:r>
      <w:bookmarkStart w:id="0" w:name="_GoBack"/>
      <w:bookmarkEnd w:id="0"/>
    </w:p>
    <w:p>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BDE5A"/>
    <w:multiLevelType w:val="singleLevel"/>
    <w:tmpl w:val="024BDE5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3389F"/>
    <w:rsid w:val="06E6637A"/>
    <w:rsid w:val="0A434FAB"/>
    <w:rsid w:val="10A3389F"/>
    <w:rsid w:val="1A3F6F5E"/>
    <w:rsid w:val="2CE34B65"/>
    <w:rsid w:val="34946B67"/>
    <w:rsid w:val="3B1B07F7"/>
    <w:rsid w:val="3ECF6A2F"/>
    <w:rsid w:val="407C2EBC"/>
    <w:rsid w:val="48117EEB"/>
    <w:rsid w:val="4E3849B6"/>
    <w:rsid w:val="5E240558"/>
    <w:rsid w:val="5EC05629"/>
    <w:rsid w:val="6F3B7BCA"/>
    <w:rsid w:val="7DCF1C87"/>
    <w:rsid w:val="BDFDB773"/>
    <w:rsid w:val="D6D7B750"/>
    <w:rsid w:val="DF3F2D35"/>
    <w:rsid w:val="FBB74B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72"/>
      <w:szCs w:val="72"/>
      <w:u w:val="none"/>
    </w:rPr>
  </w:style>
  <w:style w:type="character" w:customStyle="1" w:styleId="8">
    <w:name w:val="font31"/>
    <w:basedOn w:val="6"/>
    <w:qFormat/>
    <w:uiPriority w:val="0"/>
    <w:rPr>
      <w:rFonts w:hint="eastAsia" w:ascii="宋体" w:hAnsi="宋体" w:eastAsia="宋体" w:cs="宋体"/>
      <w:color w:val="FF0000"/>
      <w:sz w:val="24"/>
      <w:szCs w:val="24"/>
      <w:u w:val="none"/>
    </w:rPr>
  </w:style>
  <w:style w:type="character" w:customStyle="1" w:styleId="9">
    <w:name w:val="font01"/>
    <w:basedOn w:val="6"/>
    <w:qFormat/>
    <w:uiPriority w:val="0"/>
    <w:rPr>
      <w:rFonts w:hint="eastAsia" w:ascii="宋体" w:hAnsi="宋体" w:eastAsia="宋体" w:cs="宋体"/>
      <w:color w:val="FF0000"/>
      <w:sz w:val="24"/>
      <w:szCs w:val="24"/>
      <w:u w:val="none"/>
    </w:rPr>
  </w:style>
  <w:style w:type="character" w:customStyle="1" w:styleId="10">
    <w:name w:val="15"/>
    <w:basedOn w:val="6"/>
    <w:uiPriority w:val="0"/>
    <w:rPr>
      <w:rFonts w:hint="default" w:ascii="Times New Roman" w:hAnsi="Times New Roman" w:cs="Times New Roman"/>
      <w:b/>
    </w:rPr>
  </w:style>
  <w:style w:type="character" w:customStyle="1" w:styleId="11">
    <w:name w:val="10"/>
    <w:basedOn w:val="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1023</Words>
  <Characters>1108</Characters>
  <Lines>0</Lines>
  <Paragraphs>0</Paragraphs>
  <TotalTime>0</TotalTime>
  <ScaleCrop>false</ScaleCrop>
  <LinksUpToDate>false</LinksUpToDate>
  <CharactersWithSpaces>1185</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2023-04-14T18:22:00Z</dcterms:created>
  <dc:creator>简</dc:creator>
  <cp:lastModifiedBy>二医院-后勤科</cp:lastModifiedBy>
  <dcterms:modified xsi:type="dcterms:W3CDTF">2025-11-21T16:53:10Z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eyJoZGlkIjoiYTJjNzFlYjBlNGY1ZTVhOTcyMTM1YmU4ZWJhYmNmN2YiLCJ1c2VySWQiOiIxMTk4NDY2MDQ0In0=</vt:lpwstr>
  </property>
  <property fmtid="{D5CDD505-2E9C-101B-9397-08002B2CF9AE}" pid="4" name="ICV">
    <vt:lpwstr>0DF3A3F5FA4D4C6D8032AE2A03546ACE_12</vt:lpwstr>
  </property>
</Properties>
</file>